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7E" w:rsidRPr="00221B07" w:rsidRDefault="007E697E" w:rsidP="005A0B12">
      <w:pPr>
        <w:pStyle w:val="32"/>
        <w:shd w:val="clear" w:color="auto" w:fill="auto"/>
        <w:spacing w:before="0" w:after="0" w:line="240" w:lineRule="auto"/>
        <w:ind w:left="5792"/>
        <w:jc w:val="right"/>
        <w:rPr>
          <w:sz w:val="24"/>
          <w:szCs w:val="24"/>
        </w:rPr>
      </w:pPr>
      <w:r w:rsidRPr="00221B07">
        <w:rPr>
          <w:color w:val="000000"/>
          <w:sz w:val="24"/>
          <w:szCs w:val="24"/>
        </w:rPr>
        <w:t>Приложение 2</w:t>
      </w:r>
    </w:p>
    <w:p w:rsidR="007E697E" w:rsidRPr="00221B07" w:rsidRDefault="007E697E" w:rsidP="00852F5A">
      <w:pPr>
        <w:pStyle w:val="32"/>
        <w:shd w:val="clear" w:color="auto" w:fill="auto"/>
        <w:tabs>
          <w:tab w:val="left" w:pos="8000"/>
        </w:tabs>
        <w:spacing w:before="0" w:after="0" w:line="240" w:lineRule="auto"/>
        <w:ind w:left="524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администрации </w:t>
      </w:r>
      <w:r w:rsidRPr="00221B07">
        <w:rPr>
          <w:color w:val="000000"/>
          <w:sz w:val="24"/>
          <w:szCs w:val="24"/>
        </w:rPr>
        <w:t>город</w:t>
      </w:r>
      <w:r>
        <w:rPr>
          <w:color w:val="000000"/>
          <w:sz w:val="24"/>
          <w:szCs w:val="24"/>
        </w:rPr>
        <w:t>а</w:t>
      </w:r>
      <w:r w:rsidRPr="00221B07">
        <w:rPr>
          <w:color w:val="000000"/>
          <w:sz w:val="24"/>
          <w:szCs w:val="24"/>
        </w:rPr>
        <w:t xml:space="preserve"> </w:t>
      </w:r>
      <w:r w:rsidRPr="00221B07">
        <w:rPr>
          <w:sz w:val="24"/>
          <w:szCs w:val="24"/>
        </w:rPr>
        <w:t>Твер</w:t>
      </w:r>
      <w:r>
        <w:rPr>
          <w:sz w:val="24"/>
          <w:szCs w:val="24"/>
        </w:rPr>
        <w:t>и</w:t>
      </w:r>
    </w:p>
    <w:p w:rsidR="007E697E" w:rsidRPr="00221B07" w:rsidRDefault="007E697E" w:rsidP="005A0B12">
      <w:pPr>
        <w:pStyle w:val="32"/>
        <w:shd w:val="clear" w:color="auto" w:fill="auto"/>
        <w:tabs>
          <w:tab w:val="left" w:pos="8000"/>
        </w:tabs>
        <w:spacing w:before="0" w:after="0" w:line="240" w:lineRule="auto"/>
        <w:ind w:left="5792"/>
        <w:jc w:val="right"/>
        <w:rPr>
          <w:sz w:val="24"/>
          <w:szCs w:val="24"/>
        </w:rPr>
      </w:pPr>
      <w:r w:rsidRPr="00221B07">
        <w:rPr>
          <w:color w:val="000000"/>
          <w:sz w:val="24"/>
          <w:szCs w:val="24"/>
        </w:rPr>
        <w:t xml:space="preserve">от  </w:t>
      </w:r>
      <w:r w:rsidRPr="00221B07">
        <w:rPr>
          <w:sz w:val="24"/>
          <w:szCs w:val="24"/>
        </w:rPr>
        <w:t>«</w:t>
      </w:r>
      <w:r w:rsidR="00AD5223">
        <w:rPr>
          <w:sz w:val="24"/>
          <w:szCs w:val="24"/>
        </w:rPr>
        <w:t>11</w:t>
      </w:r>
      <w:r w:rsidRPr="00221B07">
        <w:rPr>
          <w:sz w:val="24"/>
          <w:szCs w:val="24"/>
        </w:rPr>
        <w:t>»</w:t>
      </w:r>
      <w:r w:rsidR="00AD5223">
        <w:rPr>
          <w:sz w:val="24"/>
          <w:szCs w:val="24"/>
        </w:rPr>
        <w:t xml:space="preserve"> </w:t>
      </w:r>
      <w:bookmarkStart w:id="0" w:name="_GoBack"/>
      <w:bookmarkEnd w:id="0"/>
      <w:r w:rsidR="00AD5223">
        <w:rPr>
          <w:color w:val="000000"/>
          <w:sz w:val="24"/>
          <w:szCs w:val="24"/>
        </w:rPr>
        <w:t xml:space="preserve">августа </w:t>
      </w:r>
      <w:r w:rsidR="00C314CF">
        <w:rPr>
          <w:color w:val="000000"/>
          <w:sz w:val="24"/>
          <w:szCs w:val="24"/>
        </w:rPr>
        <w:t>2015</w:t>
      </w:r>
    </w:p>
    <w:p w:rsidR="007E697E" w:rsidRDefault="007E697E" w:rsidP="004F4E55">
      <w:pPr>
        <w:pStyle w:val="42"/>
        <w:shd w:val="clear" w:color="auto" w:fill="auto"/>
        <w:spacing w:before="0" w:after="0" w:line="240" w:lineRule="exact"/>
        <w:rPr>
          <w:color w:val="000000"/>
          <w:sz w:val="28"/>
          <w:szCs w:val="28"/>
        </w:rPr>
      </w:pPr>
    </w:p>
    <w:p w:rsidR="007E697E" w:rsidRDefault="007E697E" w:rsidP="004F4E55">
      <w:pPr>
        <w:pStyle w:val="42"/>
        <w:shd w:val="clear" w:color="auto" w:fill="auto"/>
        <w:spacing w:before="0" w:after="0" w:line="240" w:lineRule="exact"/>
        <w:rPr>
          <w:color w:val="000000"/>
          <w:sz w:val="28"/>
          <w:szCs w:val="28"/>
        </w:rPr>
      </w:pPr>
    </w:p>
    <w:p w:rsidR="007E697E" w:rsidRPr="004F4E55" w:rsidRDefault="007E697E" w:rsidP="008F7E98">
      <w:pPr>
        <w:pStyle w:val="42"/>
        <w:shd w:val="clear" w:color="auto" w:fill="auto"/>
        <w:spacing w:before="0" w:after="0" w:line="240" w:lineRule="auto"/>
        <w:ind w:left="301"/>
        <w:rPr>
          <w:sz w:val="28"/>
          <w:szCs w:val="28"/>
        </w:rPr>
      </w:pPr>
      <w:r w:rsidRPr="004F4E55">
        <w:rPr>
          <w:color w:val="000000"/>
          <w:sz w:val="28"/>
          <w:szCs w:val="28"/>
        </w:rPr>
        <w:t>ПОЛОЖЕНИЕ</w:t>
      </w:r>
    </w:p>
    <w:p w:rsidR="007E697E" w:rsidRDefault="007E697E" w:rsidP="008F7E98">
      <w:pPr>
        <w:pStyle w:val="42"/>
        <w:shd w:val="clear" w:color="auto" w:fill="auto"/>
        <w:spacing w:before="0" w:after="0" w:line="240" w:lineRule="auto"/>
        <w:ind w:left="301"/>
        <w:rPr>
          <w:sz w:val="28"/>
          <w:szCs w:val="28"/>
        </w:rPr>
      </w:pPr>
      <w:r w:rsidRPr="004F4E55">
        <w:rPr>
          <w:color w:val="000000"/>
          <w:sz w:val="28"/>
          <w:szCs w:val="28"/>
        </w:rPr>
        <w:t xml:space="preserve">о межведомственной рабочей группе по внедрению и развитию аппаратно-программного комплекса «Безопасный город» на территории муниципального образования город </w:t>
      </w:r>
      <w:r w:rsidRPr="004F4E55">
        <w:rPr>
          <w:sz w:val="28"/>
          <w:szCs w:val="28"/>
        </w:rPr>
        <w:t>Тверь</w:t>
      </w:r>
    </w:p>
    <w:p w:rsidR="007E697E" w:rsidRPr="004F4E55" w:rsidRDefault="007E697E" w:rsidP="008F7E98">
      <w:pPr>
        <w:pStyle w:val="42"/>
        <w:shd w:val="clear" w:color="auto" w:fill="auto"/>
        <w:spacing w:before="0" w:after="0" w:line="240" w:lineRule="auto"/>
        <w:ind w:left="301"/>
        <w:rPr>
          <w:sz w:val="28"/>
          <w:szCs w:val="28"/>
        </w:rPr>
      </w:pPr>
    </w:p>
    <w:p w:rsidR="007E697E" w:rsidRPr="00434C59" w:rsidRDefault="007E697E" w:rsidP="004F4E55">
      <w:pPr>
        <w:pStyle w:val="22"/>
        <w:numPr>
          <w:ilvl w:val="0"/>
          <w:numId w:val="1"/>
        </w:numPr>
        <w:shd w:val="clear" w:color="auto" w:fill="auto"/>
        <w:tabs>
          <w:tab w:val="left" w:pos="986"/>
        </w:tabs>
        <w:spacing w:before="0" w:after="0" w:line="240" w:lineRule="auto"/>
        <w:ind w:firstLine="697"/>
        <w:rPr>
          <w:sz w:val="28"/>
          <w:szCs w:val="28"/>
        </w:rPr>
      </w:pPr>
      <w:proofErr w:type="gramStart"/>
      <w:r w:rsidRPr="00434C59">
        <w:rPr>
          <w:sz w:val="28"/>
          <w:szCs w:val="28"/>
        </w:rPr>
        <w:t>Межведомственная рабочая группа по внедрению и развитию систем аппаратно-программного комплекса «Безопасный город» на территории муниципального образования город Тверь (далее - Рабочая группа) является координационным органом при осуществлении деятельности территориальных органов федеральных органов исполнительной власти, органов исполнительной власти Тверской области, органов местного самоуправ</w:t>
      </w:r>
      <w:r w:rsidR="00C314CF">
        <w:rPr>
          <w:sz w:val="28"/>
          <w:szCs w:val="28"/>
        </w:rPr>
        <w:t>ления</w:t>
      </w:r>
      <w:r w:rsidRPr="00434C59">
        <w:rPr>
          <w:sz w:val="28"/>
          <w:szCs w:val="28"/>
        </w:rPr>
        <w:t xml:space="preserve"> город</w:t>
      </w:r>
      <w:r w:rsidR="00C314CF">
        <w:rPr>
          <w:sz w:val="28"/>
          <w:szCs w:val="28"/>
        </w:rPr>
        <w:t>а Твери</w:t>
      </w:r>
      <w:r w:rsidRPr="00434C59">
        <w:rPr>
          <w:sz w:val="28"/>
          <w:szCs w:val="28"/>
        </w:rPr>
        <w:t>, а также организаций на терри</w:t>
      </w:r>
      <w:r w:rsidR="00C314CF">
        <w:rPr>
          <w:sz w:val="28"/>
          <w:szCs w:val="28"/>
        </w:rPr>
        <w:t>тории</w:t>
      </w:r>
      <w:r w:rsidRPr="00434C59">
        <w:rPr>
          <w:sz w:val="28"/>
          <w:szCs w:val="28"/>
        </w:rPr>
        <w:t xml:space="preserve"> город</w:t>
      </w:r>
      <w:r w:rsidR="00C314CF">
        <w:rPr>
          <w:sz w:val="28"/>
          <w:szCs w:val="28"/>
        </w:rPr>
        <w:t>а Твери</w:t>
      </w:r>
      <w:r w:rsidRPr="00434C59">
        <w:rPr>
          <w:sz w:val="28"/>
          <w:szCs w:val="28"/>
        </w:rPr>
        <w:t xml:space="preserve"> в сфере развития и функционирования систем аппаратно-программного комплекса «Безопасный город</w:t>
      </w:r>
      <w:proofErr w:type="gramEnd"/>
      <w:r w:rsidRPr="00434C59">
        <w:rPr>
          <w:sz w:val="28"/>
          <w:szCs w:val="28"/>
        </w:rPr>
        <w:t xml:space="preserve">» (далее - АПК «Безопасный город») на муниципальном уровне. </w:t>
      </w:r>
    </w:p>
    <w:p w:rsidR="007E697E" w:rsidRPr="00434C59" w:rsidRDefault="007E697E" w:rsidP="004F4E55">
      <w:pPr>
        <w:pStyle w:val="22"/>
        <w:numPr>
          <w:ilvl w:val="0"/>
          <w:numId w:val="1"/>
        </w:numPr>
        <w:shd w:val="clear" w:color="auto" w:fill="auto"/>
        <w:tabs>
          <w:tab w:val="left" w:pos="986"/>
        </w:tabs>
        <w:spacing w:before="0" w:after="0" w:line="240" w:lineRule="auto"/>
        <w:ind w:firstLine="697"/>
        <w:rPr>
          <w:sz w:val="28"/>
          <w:szCs w:val="28"/>
        </w:rPr>
      </w:pPr>
      <w:r w:rsidRPr="00434C59">
        <w:rPr>
          <w:sz w:val="28"/>
          <w:szCs w:val="28"/>
        </w:rPr>
        <w:t>Рабочая группа создается для принятия согласованных решений, необходимых для реализации АПК «Безопасный город» на терри</w:t>
      </w:r>
      <w:r w:rsidR="00C314CF">
        <w:rPr>
          <w:sz w:val="28"/>
          <w:szCs w:val="28"/>
        </w:rPr>
        <w:t>тории</w:t>
      </w:r>
      <w:r w:rsidRPr="00434C59">
        <w:rPr>
          <w:sz w:val="28"/>
          <w:szCs w:val="28"/>
        </w:rPr>
        <w:t xml:space="preserve"> город</w:t>
      </w:r>
      <w:r w:rsidR="00C314CF">
        <w:rPr>
          <w:sz w:val="28"/>
          <w:szCs w:val="28"/>
        </w:rPr>
        <w:t>а Твери</w:t>
      </w:r>
      <w:r w:rsidRPr="00434C59">
        <w:rPr>
          <w:sz w:val="28"/>
          <w:szCs w:val="28"/>
        </w:rPr>
        <w:t>, с учетом текущих и перспективных регламентов взаимодействия.</w:t>
      </w:r>
    </w:p>
    <w:p w:rsidR="007E697E" w:rsidRPr="00434C59" w:rsidRDefault="007E697E" w:rsidP="004F4E55">
      <w:pPr>
        <w:pStyle w:val="22"/>
        <w:shd w:val="clear" w:color="auto" w:fill="auto"/>
        <w:spacing w:before="0" w:after="0"/>
        <w:ind w:firstLine="700"/>
        <w:rPr>
          <w:sz w:val="28"/>
          <w:szCs w:val="28"/>
        </w:rPr>
      </w:pPr>
      <w:r w:rsidRPr="00434C59">
        <w:rPr>
          <w:sz w:val="28"/>
          <w:szCs w:val="28"/>
        </w:rPr>
        <w:t>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Концепцией построения и развития АПК «Безопасный город», утвержденной распоряжением Правительства Российской Федерации от 3 декабря 2014 года № 2446-р, законами Тверской обл</w:t>
      </w:r>
      <w:r w:rsidR="00C314CF">
        <w:rPr>
          <w:sz w:val="28"/>
          <w:szCs w:val="28"/>
        </w:rPr>
        <w:t>асти, указами и распоряжениями Г</w:t>
      </w:r>
      <w:r w:rsidRPr="00434C59">
        <w:rPr>
          <w:sz w:val="28"/>
          <w:szCs w:val="28"/>
        </w:rPr>
        <w:t>убернатора Тверской области, по</w:t>
      </w:r>
      <w:r w:rsidR="00C314CF">
        <w:rPr>
          <w:sz w:val="28"/>
          <w:szCs w:val="28"/>
        </w:rPr>
        <w:t>становлениями и распоряжениями П</w:t>
      </w:r>
      <w:r w:rsidRPr="00434C59">
        <w:rPr>
          <w:sz w:val="28"/>
          <w:szCs w:val="28"/>
        </w:rPr>
        <w:t>равительства Тверской области, а также настоящим Положением.</w:t>
      </w:r>
    </w:p>
    <w:p w:rsidR="007E697E" w:rsidRPr="00434C59" w:rsidRDefault="007E697E" w:rsidP="004F4E55">
      <w:pPr>
        <w:pStyle w:val="22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/>
        <w:ind w:firstLine="700"/>
        <w:rPr>
          <w:sz w:val="28"/>
          <w:szCs w:val="28"/>
        </w:rPr>
      </w:pPr>
      <w:r w:rsidRPr="00434C59">
        <w:rPr>
          <w:sz w:val="28"/>
          <w:szCs w:val="28"/>
        </w:rPr>
        <w:t>Основными задачами Рабочей группы являются:</w:t>
      </w:r>
    </w:p>
    <w:p w:rsidR="007E697E" w:rsidRPr="00434C59" w:rsidRDefault="007E697E" w:rsidP="004F4E55">
      <w:pPr>
        <w:pStyle w:val="22"/>
        <w:shd w:val="clear" w:color="auto" w:fill="auto"/>
        <w:spacing w:before="0" w:after="0"/>
        <w:ind w:firstLine="700"/>
        <w:rPr>
          <w:sz w:val="28"/>
          <w:szCs w:val="28"/>
        </w:rPr>
      </w:pPr>
      <w:r w:rsidRPr="00434C59">
        <w:rPr>
          <w:sz w:val="28"/>
          <w:szCs w:val="28"/>
        </w:rPr>
        <w:t xml:space="preserve">рассмотрение </w:t>
      </w:r>
      <w:r w:rsidRPr="00434C59">
        <w:rPr>
          <w:rStyle w:val="23"/>
          <w:b w:val="0"/>
          <w:color w:val="auto"/>
          <w:sz w:val="28"/>
          <w:szCs w:val="28"/>
        </w:rPr>
        <w:t xml:space="preserve">в </w:t>
      </w:r>
      <w:r w:rsidRPr="00434C59">
        <w:rPr>
          <w:sz w:val="28"/>
          <w:szCs w:val="28"/>
        </w:rPr>
        <w:t>рамках своей компетенции вопросов формирования единого информационного пространства для защиты граждан, критически важных объектов и потенциально опасных объектов инфраструктуры от преступных посягательств и чрезвычайных ситуаций на терри</w:t>
      </w:r>
      <w:r w:rsidR="00C314CF">
        <w:rPr>
          <w:sz w:val="28"/>
          <w:szCs w:val="28"/>
        </w:rPr>
        <w:t>тории</w:t>
      </w:r>
      <w:r w:rsidRPr="00434C59">
        <w:rPr>
          <w:sz w:val="28"/>
          <w:szCs w:val="28"/>
        </w:rPr>
        <w:t xml:space="preserve"> город</w:t>
      </w:r>
      <w:r w:rsidR="00C314CF">
        <w:rPr>
          <w:sz w:val="28"/>
          <w:szCs w:val="28"/>
        </w:rPr>
        <w:t>а Твери</w:t>
      </w:r>
      <w:r w:rsidRPr="00434C59">
        <w:rPr>
          <w:sz w:val="28"/>
          <w:szCs w:val="28"/>
        </w:rPr>
        <w:t>;</w:t>
      </w:r>
    </w:p>
    <w:p w:rsidR="007E697E" w:rsidRPr="00434C59" w:rsidRDefault="007E697E" w:rsidP="004F4E55">
      <w:pPr>
        <w:pStyle w:val="22"/>
        <w:shd w:val="clear" w:color="auto" w:fill="auto"/>
        <w:spacing w:before="0" w:after="0"/>
        <w:ind w:firstLine="700"/>
        <w:rPr>
          <w:sz w:val="28"/>
          <w:szCs w:val="28"/>
        </w:rPr>
      </w:pPr>
      <w:r w:rsidRPr="00434C59">
        <w:rPr>
          <w:sz w:val="28"/>
          <w:szCs w:val="28"/>
        </w:rPr>
        <w:t>проработка вопросов финансирования наиболее важных направлений развития АПК «Безопасный город» на территории город</w:t>
      </w:r>
      <w:r w:rsidR="00C314CF">
        <w:rPr>
          <w:sz w:val="28"/>
          <w:szCs w:val="28"/>
        </w:rPr>
        <w:t>а Твери</w:t>
      </w:r>
      <w:r w:rsidRPr="00434C59">
        <w:rPr>
          <w:sz w:val="28"/>
          <w:szCs w:val="28"/>
        </w:rPr>
        <w:t>;</w:t>
      </w:r>
    </w:p>
    <w:p w:rsidR="007E697E" w:rsidRPr="00434C59" w:rsidRDefault="007E697E" w:rsidP="00221B07">
      <w:pPr>
        <w:pStyle w:val="22"/>
        <w:shd w:val="clear" w:color="auto" w:fill="auto"/>
        <w:spacing w:before="0" w:after="0" w:line="288" w:lineRule="exact"/>
        <w:ind w:firstLine="640"/>
        <w:rPr>
          <w:sz w:val="28"/>
          <w:szCs w:val="28"/>
        </w:rPr>
      </w:pPr>
      <w:r w:rsidRPr="00434C59">
        <w:rPr>
          <w:sz w:val="28"/>
          <w:szCs w:val="28"/>
        </w:rPr>
        <w:t>создание эффективных механизмов взаимодействия заинтересованных территориальных органов федеральных органов исполнительной власти, органов исполнительной власти Тверской области, органов местного самоуправления город</w:t>
      </w:r>
      <w:r w:rsidR="00C314CF">
        <w:rPr>
          <w:sz w:val="28"/>
          <w:szCs w:val="28"/>
        </w:rPr>
        <w:t>а Твери</w:t>
      </w:r>
      <w:r w:rsidRPr="00434C59">
        <w:rPr>
          <w:sz w:val="28"/>
          <w:szCs w:val="28"/>
        </w:rPr>
        <w:t>, организаций по вопросам, связанным с внедрением и развитием АПК «Безопасный город» на территории город</w:t>
      </w:r>
      <w:r w:rsidR="00C314CF">
        <w:rPr>
          <w:sz w:val="28"/>
          <w:szCs w:val="28"/>
        </w:rPr>
        <w:t>а Твери</w:t>
      </w:r>
      <w:r w:rsidRPr="00434C59">
        <w:rPr>
          <w:sz w:val="28"/>
          <w:szCs w:val="28"/>
        </w:rPr>
        <w:t>;</w:t>
      </w:r>
    </w:p>
    <w:p w:rsidR="007E697E" w:rsidRPr="00434C59" w:rsidRDefault="007E697E" w:rsidP="00221B07">
      <w:pPr>
        <w:pStyle w:val="22"/>
        <w:shd w:val="clear" w:color="auto" w:fill="auto"/>
        <w:spacing w:before="0" w:after="0" w:line="288" w:lineRule="exact"/>
        <w:ind w:firstLine="640"/>
        <w:rPr>
          <w:sz w:val="28"/>
          <w:szCs w:val="28"/>
        </w:rPr>
      </w:pPr>
      <w:r w:rsidRPr="00434C59">
        <w:rPr>
          <w:sz w:val="28"/>
          <w:szCs w:val="28"/>
        </w:rPr>
        <w:t xml:space="preserve">подготовка предложений по разработке методики, программного и геоинформационного обеспечения, необходимых для профилактики угроз общественной безопасности, обеспечения защищенности критически важных объектов и потенциально опасных объектов, инфраструктуры, с использованием имеющихся баз </w:t>
      </w:r>
      <w:r w:rsidRPr="00434C59">
        <w:rPr>
          <w:rStyle w:val="24"/>
          <w:i w:val="0"/>
          <w:color w:val="auto"/>
          <w:sz w:val="28"/>
          <w:szCs w:val="28"/>
        </w:rPr>
        <w:t>данных и</w:t>
      </w:r>
      <w:r w:rsidRPr="00434C59">
        <w:rPr>
          <w:sz w:val="28"/>
          <w:szCs w:val="28"/>
        </w:rPr>
        <w:t xml:space="preserve"> информационных систем;</w:t>
      </w:r>
    </w:p>
    <w:p w:rsidR="007E697E" w:rsidRPr="00434C59" w:rsidRDefault="007E697E" w:rsidP="00221B07">
      <w:pPr>
        <w:pStyle w:val="22"/>
        <w:shd w:val="clear" w:color="auto" w:fill="auto"/>
        <w:spacing w:before="0" w:after="0" w:line="288" w:lineRule="exact"/>
        <w:ind w:firstLine="640"/>
        <w:rPr>
          <w:sz w:val="28"/>
          <w:szCs w:val="28"/>
        </w:rPr>
      </w:pPr>
      <w:r w:rsidRPr="00434C59">
        <w:rPr>
          <w:sz w:val="28"/>
          <w:szCs w:val="28"/>
        </w:rPr>
        <w:t xml:space="preserve">подготовка предложений по расширению использования информационных и </w:t>
      </w:r>
      <w:r w:rsidRPr="00434C59">
        <w:rPr>
          <w:sz w:val="28"/>
          <w:szCs w:val="28"/>
        </w:rPr>
        <w:lastRenderedPageBreak/>
        <w:t>телекоммуникационных технологий для развития новых форм сегментов АПК «Безопасный город», позволяющих создавать комплексные системы безопасности обеспечения жизнедеятельности населения, с учетом особенностей территории город</w:t>
      </w:r>
      <w:r w:rsidR="00C314CF">
        <w:rPr>
          <w:sz w:val="28"/>
          <w:szCs w:val="28"/>
        </w:rPr>
        <w:t>а Твери</w:t>
      </w:r>
      <w:r w:rsidRPr="00434C59">
        <w:rPr>
          <w:sz w:val="28"/>
          <w:szCs w:val="28"/>
        </w:rPr>
        <w:t>.</w:t>
      </w:r>
    </w:p>
    <w:p w:rsidR="007E697E" w:rsidRPr="00434C59" w:rsidRDefault="007E697E" w:rsidP="00221B07">
      <w:pPr>
        <w:pStyle w:val="22"/>
        <w:numPr>
          <w:ilvl w:val="0"/>
          <w:numId w:val="1"/>
        </w:numPr>
        <w:shd w:val="clear" w:color="auto" w:fill="auto"/>
        <w:tabs>
          <w:tab w:val="left" w:pos="1129"/>
        </w:tabs>
        <w:spacing w:before="0" w:after="0" w:line="288" w:lineRule="exact"/>
        <w:ind w:firstLine="724"/>
        <w:jc w:val="left"/>
        <w:rPr>
          <w:sz w:val="28"/>
          <w:szCs w:val="28"/>
        </w:rPr>
      </w:pPr>
      <w:r w:rsidRPr="00434C59">
        <w:rPr>
          <w:sz w:val="28"/>
          <w:szCs w:val="28"/>
        </w:rPr>
        <w:t xml:space="preserve">Рабочая группа осуществляет следующие функции: </w:t>
      </w:r>
    </w:p>
    <w:p w:rsidR="007E697E" w:rsidRPr="00434C59" w:rsidRDefault="007E697E" w:rsidP="00221B07">
      <w:pPr>
        <w:pStyle w:val="22"/>
        <w:shd w:val="clear" w:color="auto" w:fill="auto"/>
        <w:spacing w:before="0" w:after="0" w:line="288" w:lineRule="exact"/>
        <w:ind w:firstLine="640"/>
        <w:rPr>
          <w:sz w:val="28"/>
          <w:szCs w:val="28"/>
        </w:rPr>
      </w:pPr>
      <w:r w:rsidRPr="00434C59">
        <w:rPr>
          <w:sz w:val="28"/>
          <w:szCs w:val="28"/>
        </w:rPr>
        <w:t>координация деятельности и обеспечение в пределах компетенции взаимодействия территориальных органов федеральных органов исполнительной власти, органов исполнительной власти Тверской области, органов местного самоуправления город</w:t>
      </w:r>
      <w:r w:rsidR="00C314CF">
        <w:rPr>
          <w:sz w:val="28"/>
          <w:szCs w:val="28"/>
        </w:rPr>
        <w:t>а Твери</w:t>
      </w:r>
      <w:r w:rsidRPr="00434C59">
        <w:rPr>
          <w:sz w:val="28"/>
          <w:szCs w:val="28"/>
        </w:rPr>
        <w:t>, организаций по вопросам совершенствования, организации и проведения мероприятий, связанных с функционированием и развитием АПК «Безопасный город»;</w:t>
      </w:r>
    </w:p>
    <w:p w:rsidR="007E697E" w:rsidRPr="00434C59" w:rsidRDefault="007E697E" w:rsidP="00221B07">
      <w:pPr>
        <w:pStyle w:val="22"/>
        <w:shd w:val="clear" w:color="auto" w:fill="auto"/>
        <w:spacing w:before="0" w:after="0" w:line="288" w:lineRule="exact"/>
        <w:ind w:firstLine="640"/>
        <w:rPr>
          <w:sz w:val="28"/>
          <w:szCs w:val="28"/>
        </w:rPr>
      </w:pPr>
      <w:r w:rsidRPr="00434C59">
        <w:rPr>
          <w:sz w:val="28"/>
          <w:szCs w:val="28"/>
        </w:rPr>
        <w:t>взаимодействие с соответствующими органами и организациями, получение от них в установленном порядке необходимых материалов и информацию;</w:t>
      </w:r>
    </w:p>
    <w:p w:rsidR="007E697E" w:rsidRPr="00434C59" w:rsidRDefault="007E697E" w:rsidP="00221B07">
      <w:pPr>
        <w:pStyle w:val="22"/>
        <w:shd w:val="clear" w:color="auto" w:fill="auto"/>
        <w:spacing w:before="0" w:after="0" w:line="288" w:lineRule="exact"/>
        <w:ind w:firstLine="640"/>
        <w:rPr>
          <w:sz w:val="28"/>
          <w:szCs w:val="28"/>
        </w:rPr>
      </w:pPr>
      <w:r w:rsidRPr="00434C59">
        <w:rPr>
          <w:sz w:val="28"/>
          <w:szCs w:val="28"/>
        </w:rPr>
        <w:t>заслушивание представителей органов и организаций по вопросам, отнесенным к ее компетенции;</w:t>
      </w:r>
    </w:p>
    <w:p w:rsidR="007E697E" w:rsidRPr="00434C59" w:rsidRDefault="007E697E" w:rsidP="00221B07">
      <w:pPr>
        <w:pStyle w:val="22"/>
        <w:shd w:val="clear" w:color="auto" w:fill="auto"/>
        <w:spacing w:before="0" w:after="0" w:line="288" w:lineRule="exact"/>
        <w:ind w:firstLine="640"/>
        <w:rPr>
          <w:sz w:val="28"/>
          <w:szCs w:val="28"/>
        </w:rPr>
      </w:pPr>
      <w:r w:rsidRPr="00434C59">
        <w:rPr>
          <w:sz w:val="28"/>
          <w:szCs w:val="28"/>
        </w:rPr>
        <w:t>привлечение в установленном порядке для осуществления аналитических и экспертных работ научные и иные организации, отдельных специалистов;</w:t>
      </w:r>
    </w:p>
    <w:p w:rsidR="007E697E" w:rsidRPr="00434C59" w:rsidRDefault="007E697E" w:rsidP="00221B07">
      <w:pPr>
        <w:pStyle w:val="22"/>
        <w:shd w:val="clear" w:color="auto" w:fill="auto"/>
        <w:spacing w:before="0" w:after="0" w:line="288" w:lineRule="exact"/>
        <w:ind w:firstLine="640"/>
        <w:rPr>
          <w:sz w:val="28"/>
          <w:szCs w:val="28"/>
        </w:rPr>
      </w:pPr>
      <w:r w:rsidRPr="00434C59">
        <w:rPr>
          <w:sz w:val="28"/>
          <w:szCs w:val="28"/>
        </w:rPr>
        <w:t>создание рабочих групп по отдельным направлениям деятельности;</w:t>
      </w:r>
    </w:p>
    <w:p w:rsidR="007E697E" w:rsidRPr="00434C59" w:rsidRDefault="007E697E" w:rsidP="00221B07">
      <w:pPr>
        <w:pStyle w:val="22"/>
        <w:shd w:val="clear" w:color="auto" w:fill="auto"/>
        <w:spacing w:before="0" w:after="0" w:line="288" w:lineRule="exact"/>
        <w:ind w:firstLine="640"/>
        <w:rPr>
          <w:sz w:val="28"/>
          <w:szCs w:val="28"/>
        </w:rPr>
      </w:pPr>
      <w:r w:rsidRPr="00434C59">
        <w:rPr>
          <w:sz w:val="28"/>
          <w:szCs w:val="28"/>
        </w:rPr>
        <w:t>обсуждение проектов муниципальных правовых актов, необходимых для реализации вопросов организации и координации мероприятий по дальнейшему функционированию и развитию АПК «Безопасный город» на территории город</w:t>
      </w:r>
      <w:r w:rsidR="00C314CF">
        <w:rPr>
          <w:sz w:val="28"/>
          <w:szCs w:val="28"/>
        </w:rPr>
        <w:t>а Твери</w:t>
      </w:r>
      <w:r w:rsidRPr="00434C59">
        <w:rPr>
          <w:sz w:val="28"/>
          <w:szCs w:val="28"/>
        </w:rPr>
        <w:t>;</w:t>
      </w:r>
    </w:p>
    <w:p w:rsidR="007E697E" w:rsidRPr="00434C59" w:rsidRDefault="007E697E" w:rsidP="00221B07">
      <w:pPr>
        <w:pStyle w:val="22"/>
        <w:shd w:val="clear" w:color="auto" w:fill="auto"/>
        <w:spacing w:before="0" w:after="0" w:line="288" w:lineRule="exact"/>
        <w:ind w:firstLine="640"/>
        <w:rPr>
          <w:sz w:val="28"/>
          <w:szCs w:val="28"/>
        </w:rPr>
      </w:pPr>
      <w:r w:rsidRPr="00434C59">
        <w:rPr>
          <w:sz w:val="28"/>
          <w:szCs w:val="28"/>
        </w:rPr>
        <w:t>определение приоритетных направлений информатизации муниципального образования, согласно утвержденным главным координатором функциональным и техническим требованиям построения и</w:t>
      </w:r>
      <w:r w:rsidR="00C314CF">
        <w:rPr>
          <w:sz w:val="28"/>
          <w:szCs w:val="28"/>
        </w:rPr>
        <w:t xml:space="preserve"> развития сегментов комплекса «Безопасный город»</w:t>
      </w:r>
      <w:r w:rsidRPr="00434C59">
        <w:rPr>
          <w:sz w:val="28"/>
          <w:szCs w:val="28"/>
        </w:rPr>
        <w:t>;</w:t>
      </w:r>
    </w:p>
    <w:p w:rsidR="007E697E" w:rsidRPr="00434C59" w:rsidRDefault="007E697E" w:rsidP="00221B07">
      <w:pPr>
        <w:pStyle w:val="22"/>
        <w:shd w:val="clear" w:color="auto" w:fill="auto"/>
        <w:spacing w:before="0" w:after="0" w:line="310" w:lineRule="exact"/>
        <w:ind w:firstLine="640"/>
        <w:rPr>
          <w:sz w:val="28"/>
          <w:szCs w:val="28"/>
        </w:rPr>
      </w:pPr>
      <w:r w:rsidRPr="00434C59">
        <w:rPr>
          <w:sz w:val="28"/>
          <w:szCs w:val="28"/>
        </w:rPr>
        <w:t xml:space="preserve">формирование муниципальных программ, предусматривающих финансирование построения и развития сегментов комплекса </w:t>
      </w:r>
      <w:r w:rsidR="00C314CF">
        <w:rPr>
          <w:sz w:val="28"/>
          <w:szCs w:val="28"/>
        </w:rPr>
        <w:t>«Безопасный город»</w:t>
      </w:r>
      <w:r w:rsidRPr="00434C59">
        <w:rPr>
          <w:sz w:val="28"/>
          <w:szCs w:val="28"/>
        </w:rPr>
        <w:t xml:space="preserve"> на муниципальном уровне;</w:t>
      </w:r>
    </w:p>
    <w:p w:rsidR="007E697E" w:rsidRPr="00434C59" w:rsidRDefault="007E697E" w:rsidP="00221B07">
      <w:pPr>
        <w:pStyle w:val="22"/>
        <w:shd w:val="clear" w:color="auto" w:fill="auto"/>
        <w:spacing w:before="0" w:after="0" w:line="292" w:lineRule="exact"/>
        <w:ind w:firstLine="440"/>
        <w:rPr>
          <w:sz w:val="28"/>
          <w:szCs w:val="28"/>
        </w:rPr>
      </w:pPr>
      <w:r w:rsidRPr="00434C59">
        <w:rPr>
          <w:sz w:val="28"/>
          <w:szCs w:val="28"/>
        </w:rPr>
        <w:t>участие в реализации мероприятий в рамках п</w:t>
      </w:r>
      <w:r w:rsidR="00C314CF">
        <w:rPr>
          <w:sz w:val="28"/>
          <w:szCs w:val="28"/>
        </w:rPr>
        <w:t>остроения и развития комплекса «Безопасный город»</w:t>
      </w:r>
      <w:r w:rsidRPr="00434C59">
        <w:rPr>
          <w:sz w:val="28"/>
          <w:szCs w:val="28"/>
        </w:rPr>
        <w:t xml:space="preserve"> на муниципальном уровне в соответствии с заданными главным координатором функциональными и техническими стандартами;</w:t>
      </w:r>
    </w:p>
    <w:p w:rsidR="007E697E" w:rsidRPr="00434C59" w:rsidRDefault="007E697E" w:rsidP="00221B07">
      <w:pPr>
        <w:pStyle w:val="22"/>
        <w:shd w:val="clear" w:color="auto" w:fill="auto"/>
        <w:spacing w:before="0" w:after="0" w:line="292" w:lineRule="exact"/>
        <w:ind w:firstLine="440"/>
        <w:rPr>
          <w:sz w:val="28"/>
          <w:szCs w:val="28"/>
        </w:rPr>
      </w:pPr>
      <w:r w:rsidRPr="00434C59">
        <w:rPr>
          <w:sz w:val="28"/>
          <w:szCs w:val="28"/>
        </w:rPr>
        <w:t>выполнение целевых значений критериев и показателей оценки эффективности использования к</w:t>
      </w:r>
      <w:r w:rsidR="00C314CF">
        <w:rPr>
          <w:sz w:val="28"/>
          <w:szCs w:val="28"/>
        </w:rPr>
        <w:t>омплекса «Безопасный город»</w:t>
      </w:r>
      <w:r w:rsidRPr="00434C59">
        <w:rPr>
          <w:sz w:val="28"/>
          <w:szCs w:val="28"/>
        </w:rPr>
        <w:t xml:space="preserve"> и его сегментов, </w:t>
      </w:r>
      <w:r w:rsidR="00C314CF">
        <w:rPr>
          <w:sz w:val="28"/>
          <w:szCs w:val="28"/>
        </w:rPr>
        <w:t>установленных в городе Твери</w:t>
      </w:r>
      <w:r w:rsidRPr="00434C59">
        <w:rPr>
          <w:sz w:val="28"/>
          <w:szCs w:val="28"/>
        </w:rPr>
        <w:t>;</w:t>
      </w:r>
    </w:p>
    <w:p w:rsidR="007E697E" w:rsidRPr="00434C59" w:rsidRDefault="007E697E" w:rsidP="004F4E55">
      <w:pPr>
        <w:pStyle w:val="22"/>
        <w:shd w:val="clear" w:color="auto" w:fill="auto"/>
        <w:spacing w:before="0" w:after="0" w:line="288" w:lineRule="exact"/>
        <w:ind w:firstLine="660"/>
        <w:jc w:val="left"/>
        <w:rPr>
          <w:sz w:val="28"/>
          <w:szCs w:val="28"/>
        </w:rPr>
      </w:pPr>
      <w:r w:rsidRPr="00434C59">
        <w:rPr>
          <w:sz w:val="28"/>
          <w:szCs w:val="28"/>
        </w:rPr>
        <w:t>обеспечение и координация взаимодействия с коммерческими предприятиями в рамках мероприятий по реализации настоящей Концепции;</w:t>
      </w:r>
    </w:p>
    <w:p w:rsidR="007E697E" w:rsidRPr="00434C59" w:rsidRDefault="007E697E" w:rsidP="004F4E55">
      <w:pPr>
        <w:pStyle w:val="22"/>
        <w:shd w:val="clear" w:color="auto" w:fill="auto"/>
        <w:spacing w:before="0" w:after="0" w:line="288" w:lineRule="exact"/>
        <w:ind w:firstLine="660"/>
        <w:jc w:val="left"/>
        <w:rPr>
          <w:sz w:val="28"/>
          <w:szCs w:val="28"/>
        </w:rPr>
      </w:pPr>
      <w:r w:rsidRPr="00434C59">
        <w:rPr>
          <w:sz w:val="28"/>
          <w:szCs w:val="28"/>
        </w:rPr>
        <w:t>обеспечение функционирования и эксплуатации компле</w:t>
      </w:r>
      <w:r w:rsidR="00C314CF">
        <w:rPr>
          <w:sz w:val="28"/>
          <w:szCs w:val="28"/>
        </w:rPr>
        <w:t>кса «Безопасный город»</w:t>
      </w:r>
      <w:r w:rsidRPr="00434C59">
        <w:rPr>
          <w:sz w:val="28"/>
          <w:szCs w:val="28"/>
        </w:rPr>
        <w:t xml:space="preserve"> и его сегментов на муниципальном уровне.</w:t>
      </w:r>
    </w:p>
    <w:p w:rsidR="007E697E" w:rsidRPr="00434C59" w:rsidRDefault="007E697E" w:rsidP="004F4E55">
      <w:pPr>
        <w:pStyle w:val="22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288" w:lineRule="exact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>Рабочая группа формируется в составе руководителя, заместителя руководителя, ответственного секретаря и членов рабочей группы.</w:t>
      </w:r>
    </w:p>
    <w:p w:rsidR="007E697E" w:rsidRPr="00434C59" w:rsidRDefault="007E697E" w:rsidP="004F4E55">
      <w:pPr>
        <w:pStyle w:val="22"/>
        <w:shd w:val="clear" w:color="auto" w:fill="auto"/>
        <w:spacing w:before="0" w:after="0" w:line="288" w:lineRule="exact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>В состав Рабочей группы входят представители территориальных органов федеральных органов исполнительной власти, органов исполнительной власти Тверской области, администрации город</w:t>
      </w:r>
      <w:r w:rsidR="00C314CF">
        <w:rPr>
          <w:sz w:val="28"/>
          <w:szCs w:val="28"/>
        </w:rPr>
        <w:t>а Твери</w:t>
      </w:r>
      <w:r w:rsidRPr="00434C59">
        <w:rPr>
          <w:sz w:val="28"/>
          <w:szCs w:val="28"/>
        </w:rPr>
        <w:t>, организаций.</w:t>
      </w:r>
    </w:p>
    <w:p w:rsidR="007E697E" w:rsidRPr="00434C59" w:rsidRDefault="007E697E" w:rsidP="004F4E55">
      <w:pPr>
        <w:pStyle w:val="22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292" w:lineRule="exact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>Руководителем Рабочей группы является глава администрации город</w:t>
      </w:r>
      <w:r w:rsidR="00C314CF">
        <w:rPr>
          <w:sz w:val="28"/>
          <w:szCs w:val="28"/>
        </w:rPr>
        <w:t>а</w:t>
      </w:r>
      <w:r w:rsidRPr="00434C59">
        <w:rPr>
          <w:sz w:val="28"/>
          <w:szCs w:val="28"/>
        </w:rPr>
        <w:t xml:space="preserve"> Тве</w:t>
      </w:r>
      <w:r w:rsidR="00C314CF">
        <w:rPr>
          <w:sz w:val="28"/>
          <w:szCs w:val="28"/>
        </w:rPr>
        <w:t>ри</w:t>
      </w:r>
      <w:r w:rsidRPr="00434C59">
        <w:rPr>
          <w:sz w:val="28"/>
          <w:szCs w:val="28"/>
        </w:rPr>
        <w:t>.</w:t>
      </w:r>
    </w:p>
    <w:p w:rsidR="007E697E" w:rsidRPr="00434C59" w:rsidRDefault="007E697E" w:rsidP="004F4E55">
      <w:pPr>
        <w:pStyle w:val="22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292" w:lineRule="exact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>Порядок работы Рабочей группы определяется руководителем Рабочей группы или, по его поручению, заместителем руководителя Рабочей группы.</w:t>
      </w:r>
    </w:p>
    <w:p w:rsidR="007E697E" w:rsidRPr="00434C59" w:rsidRDefault="007E697E" w:rsidP="004F4E55">
      <w:pPr>
        <w:pStyle w:val="22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 w:line="292" w:lineRule="exact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>Руководитель Рабочей группы:</w:t>
      </w:r>
    </w:p>
    <w:p w:rsidR="007E697E" w:rsidRPr="00434C59" w:rsidRDefault="007E697E" w:rsidP="00221B07">
      <w:pPr>
        <w:pStyle w:val="22"/>
        <w:shd w:val="clear" w:color="auto" w:fill="auto"/>
        <w:tabs>
          <w:tab w:val="left" w:pos="2328"/>
          <w:tab w:val="left" w:pos="4383"/>
          <w:tab w:val="left" w:pos="5865"/>
          <w:tab w:val="left" w:pos="7663"/>
          <w:tab w:val="left" w:pos="8900"/>
        </w:tabs>
        <w:spacing w:before="0" w:after="0" w:line="292" w:lineRule="exact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 xml:space="preserve">организует работу Рабочей группы и обеспечивает </w:t>
      </w:r>
      <w:proofErr w:type="gramStart"/>
      <w:r w:rsidRPr="00434C59">
        <w:rPr>
          <w:sz w:val="28"/>
          <w:szCs w:val="28"/>
        </w:rPr>
        <w:t>контроль за</w:t>
      </w:r>
      <w:proofErr w:type="gramEnd"/>
      <w:r w:rsidRPr="00434C59">
        <w:rPr>
          <w:sz w:val="28"/>
          <w:szCs w:val="28"/>
        </w:rPr>
        <w:t xml:space="preserve"> исполнением ее решений;</w:t>
      </w:r>
    </w:p>
    <w:p w:rsidR="007E697E" w:rsidRPr="00434C59" w:rsidRDefault="007E697E" w:rsidP="00221B07">
      <w:pPr>
        <w:pStyle w:val="22"/>
        <w:shd w:val="clear" w:color="auto" w:fill="auto"/>
        <w:tabs>
          <w:tab w:val="left" w:pos="2328"/>
          <w:tab w:val="left" w:pos="4383"/>
          <w:tab w:val="left" w:pos="5886"/>
          <w:tab w:val="left" w:pos="7668"/>
          <w:tab w:val="left" w:pos="8900"/>
        </w:tabs>
        <w:spacing w:before="0" w:after="0" w:line="292" w:lineRule="exact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lastRenderedPageBreak/>
        <w:t>определяет перечень, сроки и порядок рассмотрения вопросов на заседаниях Рабочей группы;</w:t>
      </w:r>
    </w:p>
    <w:p w:rsidR="007E697E" w:rsidRPr="00434C59" w:rsidRDefault="007E697E" w:rsidP="004F4E55">
      <w:pPr>
        <w:pStyle w:val="22"/>
        <w:shd w:val="clear" w:color="auto" w:fill="auto"/>
        <w:spacing w:before="0" w:after="0" w:line="292" w:lineRule="exact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>организует перспективное и текущее планирование работы Рабочей группы;</w:t>
      </w:r>
    </w:p>
    <w:p w:rsidR="007E697E" w:rsidRPr="00434C59" w:rsidRDefault="007E697E" w:rsidP="004F4E55">
      <w:pPr>
        <w:pStyle w:val="22"/>
        <w:shd w:val="clear" w:color="auto" w:fill="auto"/>
        <w:spacing w:before="0" w:after="0" w:line="292" w:lineRule="exact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>представляет Рабочую группу при взаимодействии с территориальными органами федеральных органов исполнительной власти, органами исполнительной власти Тверской области, органами местного самоуправления город</w:t>
      </w:r>
      <w:r w:rsidR="00C314CF">
        <w:rPr>
          <w:sz w:val="28"/>
          <w:szCs w:val="28"/>
        </w:rPr>
        <w:t>а Твери</w:t>
      </w:r>
      <w:r w:rsidRPr="00434C59">
        <w:rPr>
          <w:sz w:val="28"/>
          <w:szCs w:val="28"/>
        </w:rPr>
        <w:t>, организациями, а также ведет с ними переписку.</w:t>
      </w:r>
    </w:p>
    <w:p w:rsidR="007E697E" w:rsidRPr="00434C59" w:rsidRDefault="007E697E" w:rsidP="004F4E55">
      <w:pPr>
        <w:pStyle w:val="22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292" w:lineRule="exact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>В отсутствие руководителя Рабочей группы, по его поручению, обязанности исполняет заместитель руководителя Рабочей группы.</w:t>
      </w:r>
    </w:p>
    <w:p w:rsidR="007E697E" w:rsidRPr="00434C59" w:rsidRDefault="007E697E" w:rsidP="004F4E55">
      <w:pPr>
        <w:pStyle w:val="22"/>
        <w:numPr>
          <w:ilvl w:val="0"/>
          <w:numId w:val="1"/>
        </w:numPr>
        <w:shd w:val="clear" w:color="auto" w:fill="auto"/>
        <w:tabs>
          <w:tab w:val="left" w:pos="1210"/>
        </w:tabs>
        <w:spacing w:before="0" w:after="0" w:line="292" w:lineRule="exact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>Ответственный секретарь Рабочей группы:</w:t>
      </w:r>
    </w:p>
    <w:p w:rsidR="007E697E" w:rsidRPr="00434C59" w:rsidRDefault="007E697E" w:rsidP="004F4E55">
      <w:pPr>
        <w:pStyle w:val="22"/>
        <w:shd w:val="clear" w:color="auto" w:fill="auto"/>
        <w:spacing w:before="0" w:after="0" w:line="292" w:lineRule="exact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>выполняет поручения руководителя Рабочей группы по вопросам организации работы Рабочей группы, в том числе в целях реализации задач и решений Рабочей группы;</w:t>
      </w:r>
    </w:p>
    <w:p w:rsidR="007E697E" w:rsidRPr="00434C59" w:rsidRDefault="007E697E" w:rsidP="004F4E55">
      <w:pPr>
        <w:pStyle w:val="22"/>
        <w:shd w:val="clear" w:color="auto" w:fill="auto"/>
        <w:spacing w:before="0" w:after="0" w:line="299" w:lineRule="exact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>запрашивает для подготовки материалов к очередному заседанию Рабочей группы необходимую информацию у членов Рабочей группы, организаций;</w:t>
      </w:r>
    </w:p>
    <w:p w:rsidR="007E697E" w:rsidRPr="00434C59" w:rsidRDefault="007E697E" w:rsidP="004F4E55">
      <w:pPr>
        <w:pStyle w:val="22"/>
        <w:shd w:val="clear" w:color="auto" w:fill="auto"/>
        <w:spacing w:before="0" w:after="0" w:line="338" w:lineRule="exact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>осуществляет мероприятия по планированию деятельности Рабочей группы;</w:t>
      </w:r>
    </w:p>
    <w:p w:rsidR="007E697E" w:rsidRPr="00434C59" w:rsidRDefault="007E697E" w:rsidP="004F4E55">
      <w:pPr>
        <w:pStyle w:val="22"/>
        <w:shd w:val="clear" w:color="auto" w:fill="auto"/>
        <w:spacing w:before="0" w:after="0" w:line="240" w:lineRule="exact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>организует подготовку и проведение заседаний Рабочей группы;</w:t>
      </w:r>
    </w:p>
    <w:p w:rsidR="007E697E" w:rsidRPr="00434C59" w:rsidRDefault="007E697E" w:rsidP="004F4E55">
      <w:pPr>
        <w:pStyle w:val="22"/>
        <w:shd w:val="clear" w:color="auto" w:fill="auto"/>
        <w:spacing w:before="0" w:after="0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 xml:space="preserve">организует доведение материалов Рабочей группы до сведения членов Рабочей группы, а также территориальных органов федеральных органов исполнительной власти, органов </w:t>
      </w:r>
      <w:r w:rsidRPr="00434C59">
        <w:rPr>
          <w:rStyle w:val="24"/>
          <w:i w:val="0"/>
          <w:color w:val="auto"/>
          <w:sz w:val="28"/>
          <w:szCs w:val="28"/>
        </w:rPr>
        <w:t>исполнительной власти</w:t>
      </w:r>
      <w:r w:rsidRPr="00434C59">
        <w:rPr>
          <w:sz w:val="28"/>
          <w:szCs w:val="28"/>
        </w:rPr>
        <w:t xml:space="preserve"> Тверской области, органов местного самоуправления город</w:t>
      </w:r>
      <w:r w:rsidR="00C314CF">
        <w:rPr>
          <w:sz w:val="28"/>
          <w:szCs w:val="28"/>
        </w:rPr>
        <w:t>а Твери</w:t>
      </w:r>
      <w:r w:rsidRPr="00434C59">
        <w:rPr>
          <w:sz w:val="28"/>
          <w:szCs w:val="28"/>
        </w:rPr>
        <w:t>, организаций;</w:t>
      </w:r>
    </w:p>
    <w:p w:rsidR="007E697E" w:rsidRPr="00434C59" w:rsidRDefault="007E697E" w:rsidP="004F4E55">
      <w:pPr>
        <w:pStyle w:val="22"/>
        <w:shd w:val="clear" w:color="auto" w:fill="auto"/>
        <w:spacing w:before="0" w:after="0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 xml:space="preserve">осуществляет по поручению руководителя Рабочей группы </w:t>
      </w:r>
      <w:proofErr w:type="gramStart"/>
      <w:r w:rsidRPr="00434C59">
        <w:rPr>
          <w:sz w:val="28"/>
          <w:szCs w:val="28"/>
        </w:rPr>
        <w:t>контроль за</w:t>
      </w:r>
      <w:proofErr w:type="gramEnd"/>
      <w:r w:rsidRPr="00434C59">
        <w:rPr>
          <w:sz w:val="28"/>
          <w:szCs w:val="28"/>
        </w:rPr>
        <w:t xml:space="preserve"> исполнением решений Рабочей группы;</w:t>
      </w:r>
    </w:p>
    <w:p w:rsidR="007E697E" w:rsidRPr="00434C59" w:rsidRDefault="007E697E" w:rsidP="004F4E55">
      <w:pPr>
        <w:pStyle w:val="22"/>
        <w:shd w:val="clear" w:color="auto" w:fill="auto"/>
        <w:spacing w:before="0" w:after="0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>при необходимости организует приглашение специалистов администрации города Твери, Правительства Тверской области, представителей организаций, осуществляющих свою деятельность на территории города Твери, представителей заинтересованных организаций, представителей потенциально опасных объектов, экспертов и специалистов;</w:t>
      </w:r>
    </w:p>
    <w:p w:rsidR="007E697E" w:rsidRPr="00434C59" w:rsidRDefault="007E697E" w:rsidP="004F4E55">
      <w:pPr>
        <w:pStyle w:val="22"/>
        <w:shd w:val="clear" w:color="auto" w:fill="auto"/>
        <w:spacing w:before="0" w:after="0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>оформляет протоколы заседаний Рабочей группы.</w:t>
      </w:r>
    </w:p>
    <w:p w:rsidR="007E697E" w:rsidRPr="00434C59" w:rsidRDefault="007E697E" w:rsidP="004F4E55">
      <w:pPr>
        <w:pStyle w:val="22"/>
        <w:numPr>
          <w:ilvl w:val="0"/>
          <w:numId w:val="1"/>
        </w:numPr>
        <w:shd w:val="clear" w:color="auto" w:fill="auto"/>
        <w:tabs>
          <w:tab w:val="left" w:pos="1210"/>
        </w:tabs>
        <w:spacing w:before="0" w:after="0"/>
        <w:ind w:firstLine="760"/>
        <w:rPr>
          <w:sz w:val="28"/>
          <w:szCs w:val="28"/>
        </w:rPr>
      </w:pPr>
      <w:r w:rsidRPr="00434C59">
        <w:rPr>
          <w:sz w:val="28"/>
          <w:szCs w:val="28"/>
        </w:rPr>
        <w:t>Рабочая группа для осуществления своих функций имеет право:</w:t>
      </w:r>
    </w:p>
    <w:p w:rsidR="007E697E" w:rsidRPr="00434C59" w:rsidRDefault="007E697E" w:rsidP="004F4E55">
      <w:pPr>
        <w:pStyle w:val="22"/>
        <w:shd w:val="clear" w:color="auto" w:fill="auto"/>
        <w:spacing w:before="0" w:after="0" w:line="288" w:lineRule="exact"/>
        <w:ind w:firstLine="740"/>
        <w:rPr>
          <w:sz w:val="28"/>
          <w:szCs w:val="28"/>
        </w:rPr>
      </w:pPr>
      <w:r w:rsidRPr="00434C59">
        <w:rPr>
          <w:sz w:val="28"/>
          <w:szCs w:val="28"/>
        </w:rPr>
        <w:t>запрашивать в установленном порядке необходимые материалы и информацию для решения вопросов, входящих в ее компетенцию;</w:t>
      </w:r>
    </w:p>
    <w:p w:rsidR="007E697E" w:rsidRPr="00434C59" w:rsidRDefault="007E697E" w:rsidP="004F4E55">
      <w:pPr>
        <w:pStyle w:val="22"/>
        <w:shd w:val="clear" w:color="auto" w:fill="auto"/>
        <w:spacing w:before="0" w:after="0" w:line="288" w:lineRule="exact"/>
        <w:ind w:firstLine="740"/>
        <w:rPr>
          <w:sz w:val="28"/>
          <w:szCs w:val="28"/>
        </w:rPr>
      </w:pPr>
      <w:r w:rsidRPr="00434C59">
        <w:rPr>
          <w:sz w:val="28"/>
          <w:szCs w:val="28"/>
        </w:rPr>
        <w:t>заслушивать представителей территориальных органов федеральных органов исполнительной власти, органов исполнительной власти Тверской области, органов местного самоуправления город</w:t>
      </w:r>
      <w:r w:rsidR="00C314CF">
        <w:rPr>
          <w:sz w:val="28"/>
          <w:szCs w:val="28"/>
        </w:rPr>
        <w:t>а Твери</w:t>
      </w:r>
      <w:r w:rsidRPr="00434C59">
        <w:rPr>
          <w:sz w:val="28"/>
          <w:szCs w:val="28"/>
        </w:rPr>
        <w:t>, организаций по вопросам, отнесенным к компетенции Рабочей группы;</w:t>
      </w:r>
    </w:p>
    <w:p w:rsidR="007E697E" w:rsidRPr="00434C59" w:rsidRDefault="007E697E" w:rsidP="004F4E55">
      <w:pPr>
        <w:pStyle w:val="22"/>
        <w:shd w:val="clear" w:color="auto" w:fill="auto"/>
        <w:spacing w:before="0" w:after="0" w:line="288" w:lineRule="exact"/>
        <w:ind w:firstLine="740"/>
        <w:rPr>
          <w:sz w:val="28"/>
          <w:szCs w:val="28"/>
        </w:rPr>
      </w:pPr>
      <w:r w:rsidRPr="00434C59">
        <w:rPr>
          <w:sz w:val="28"/>
          <w:szCs w:val="28"/>
        </w:rPr>
        <w:t>пользоваться в установленном порядке банками и базам</w:t>
      </w:r>
      <w:proofErr w:type="gramStart"/>
      <w:r w:rsidRPr="00434C59">
        <w:rPr>
          <w:sz w:val="28"/>
          <w:szCs w:val="28"/>
        </w:rPr>
        <w:t>и-</w:t>
      </w:r>
      <w:proofErr w:type="gramEnd"/>
      <w:r w:rsidRPr="00434C59">
        <w:rPr>
          <w:sz w:val="28"/>
          <w:szCs w:val="28"/>
        </w:rPr>
        <w:t xml:space="preserve"> данных территориальных органов федеральных органов исполнительной власти;</w:t>
      </w:r>
    </w:p>
    <w:p w:rsidR="007E697E" w:rsidRPr="00434C59" w:rsidRDefault="007E697E" w:rsidP="004F4E55">
      <w:pPr>
        <w:pStyle w:val="22"/>
        <w:shd w:val="clear" w:color="auto" w:fill="auto"/>
        <w:spacing w:before="0" w:after="0" w:line="288" w:lineRule="exact"/>
        <w:ind w:firstLine="740"/>
        <w:rPr>
          <w:sz w:val="28"/>
          <w:szCs w:val="28"/>
        </w:rPr>
      </w:pPr>
      <w:r w:rsidRPr="00434C59">
        <w:rPr>
          <w:sz w:val="28"/>
          <w:szCs w:val="28"/>
        </w:rPr>
        <w:t>использовать государственные системы связи и коммуникации, привлекать в установленном порядке к работе Рабочей группы, для осуществления аналитических и экспертных работ, научные и иные организации, отдельных специалистов.</w:t>
      </w:r>
    </w:p>
    <w:p w:rsidR="007E697E" w:rsidRPr="00434C59" w:rsidRDefault="007E697E" w:rsidP="004F4E55">
      <w:pPr>
        <w:pStyle w:val="22"/>
        <w:shd w:val="clear" w:color="auto" w:fill="auto"/>
        <w:tabs>
          <w:tab w:val="left" w:pos="1114"/>
        </w:tabs>
        <w:spacing w:before="0" w:after="0" w:line="292" w:lineRule="exact"/>
        <w:ind w:left="740"/>
        <w:rPr>
          <w:sz w:val="28"/>
          <w:szCs w:val="28"/>
        </w:rPr>
      </w:pPr>
      <w:r w:rsidRPr="00434C59">
        <w:rPr>
          <w:sz w:val="28"/>
          <w:szCs w:val="28"/>
        </w:rPr>
        <w:t xml:space="preserve">12. Заседания Рабочей группы проводятся не реже одного раза в полгода. </w:t>
      </w:r>
    </w:p>
    <w:p w:rsidR="007E697E" w:rsidRPr="00434C59" w:rsidRDefault="007E697E" w:rsidP="004F4E55">
      <w:pPr>
        <w:pStyle w:val="22"/>
        <w:shd w:val="clear" w:color="auto" w:fill="auto"/>
        <w:tabs>
          <w:tab w:val="left" w:pos="1114"/>
        </w:tabs>
        <w:spacing w:before="0" w:after="0" w:line="292" w:lineRule="exact"/>
        <w:rPr>
          <w:sz w:val="28"/>
          <w:szCs w:val="28"/>
        </w:rPr>
      </w:pPr>
      <w:r w:rsidRPr="00434C59">
        <w:rPr>
          <w:sz w:val="28"/>
          <w:szCs w:val="28"/>
        </w:rPr>
        <w:t>При необходимости, по решению руководителя Рабочей группы, могут проводиться внеочередные заседания Рабочей группы, в том числе выездные. Заседание Рабочей группы проводит руководитель Рабочей группы или, по его поручению, один из заместителей руководителя Рабочей группы.</w:t>
      </w:r>
    </w:p>
    <w:p w:rsidR="007E697E" w:rsidRPr="00434C59" w:rsidRDefault="007E697E" w:rsidP="004F4E55">
      <w:pPr>
        <w:pStyle w:val="22"/>
        <w:shd w:val="clear" w:color="auto" w:fill="auto"/>
        <w:tabs>
          <w:tab w:val="left" w:pos="1114"/>
        </w:tabs>
        <w:spacing w:before="0" w:after="0" w:line="292" w:lineRule="exact"/>
        <w:ind w:firstLine="740"/>
        <w:rPr>
          <w:sz w:val="28"/>
          <w:szCs w:val="28"/>
        </w:rPr>
      </w:pPr>
      <w:r w:rsidRPr="00434C59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434C59">
        <w:rPr>
          <w:sz w:val="28"/>
          <w:szCs w:val="28"/>
        </w:rPr>
        <w:t>. Заседание Рабочей группы считается правомочным, если на нем присутствуют не менее двух третей от общего числа членов Рабочей группы.</w:t>
      </w:r>
    </w:p>
    <w:p w:rsidR="007E697E" w:rsidRPr="00434C59" w:rsidRDefault="007E697E" w:rsidP="004F4E55">
      <w:pPr>
        <w:pStyle w:val="22"/>
        <w:shd w:val="clear" w:color="auto" w:fill="auto"/>
        <w:tabs>
          <w:tab w:val="left" w:pos="1114"/>
        </w:tabs>
        <w:spacing w:before="0" w:after="0" w:line="292" w:lineRule="exact"/>
        <w:ind w:firstLine="740"/>
        <w:rPr>
          <w:sz w:val="28"/>
          <w:szCs w:val="28"/>
        </w:rPr>
      </w:pPr>
      <w:r w:rsidRPr="00434C5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434C59">
        <w:rPr>
          <w:sz w:val="28"/>
          <w:szCs w:val="28"/>
        </w:rPr>
        <w:t xml:space="preserve">. Подготовка материалов к заседанию Рабочей группы осуществляется </w:t>
      </w:r>
      <w:r w:rsidRPr="00434C59">
        <w:rPr>
          <w:sz w:val="28"/>
          <w:szCs w:val="28"/>
        </w:rPr>
        <w:lastRenderedPageBreak/>
        <w:t>членами Рабочей группы.</w:t>
      </w:r>
    </w:p>
    <w:p w:rsidR="007E697E" w:rsidRPr="00434C59" w:rsidRDefault="007E697E" w:rsidP="004F4E55">
      <w:pPr>
        <w:pStyle w:val="22"/>
        <w:shd w:val="clear" w:color="auto" w:fill="auto"/>
        <w:tabs>
          <w:tab w:val="left" w:pos="1114"/>
        </w:tabs>
        <w:spacing w:before="0" w:after="0" w:line="292" w:lineRule="exact"/>
        <w:ind w:firstLine="740"/>
        <w:rPr>
          <w:sz w:val="28"/>
          <w:szCs w:val="28"/>
        </w:rPr>
      </w:pPr>
      <w:r w:rsidRPr="00434C59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434C59">
        <w:rPr>
          <w:sz w:val="28"/>
          <w:szCs w:val="28"/>
        </w:rPr>
        <w:t>. Члены Рабочей группы обладают равными правами при обсуждении вопросов, рассматриваемых на заседании Рабочей группы.</w:t>
      </w:r>
    </w:p>
    <w:p w:rsidR="007E697E" w:rsidRPr="00434C59" w:rsidRDefault="007E697E" w:rsidP="004F4E55">
      <w:pPr>
        <w:pStyle w:val="22"/>
        <w:shd w:val="clear" w:color="auto" w:fill="auto"/>
        <w:tabs>
          <w:tab w:val="left" w:pos="1114"/>
        </w:tabs>
        <w:spacing w:before="0" w:after="0" w:line="292" w:lineRule="exact"/>
        <w:ind w:left="740"/>
        <w:rPr>
          <w:sz w:val="28"/>
          <w:szCs w:val="28"/>
        </w:rPr>
      </w:pPr>
      <w:r w:rsidRPr="00434C59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434C59">
        <w:rPr>
          <w:sz w:val="28"/>
          <w:szCs w:val="28"/>
        </w:rPr>
        <w:t xml:space="preserve">. Решение Рабочей группы принимается простым большинством голосов </w:t>
      </w:r>
    </w:p>
    <w:p w:rsidR="007E697E" w:rsidRPr="00434C59" w:rsidRDefault="007E697E" w:rsidP="004F4E55">
      <w:pPr>
        <w:pStyle w:val="22"/>
        <w:shd w:val="clear" w:color="auto" w:fill="auto"/>
        <w:tabs>
          <w:tab w:val="left" w:pos="1114"/>
        </w:tabs>
        <w:spacing w:before="0" w:after="0" w:line="292" w:lineRule="exact"/>
        <w:rPr>
          <w:sz w:val="28"/>
          <w:szCs w:val="28"/>
        </w:rPr>
      </w:pPr>
      <w:r w:rsidRPr="00434C59">
        <w:rPr>
          <w:sz w:val="28"/>
          <w:szCs w:val="28"/>
        </w:rPr>
        <w:t xml:space="preserve">присутствующих на заседании членов Рабочей группы. </w:t>
      </w:r>
    </w:p>
    <w:p w:rsidR="007E697E" w:rsidRPr="00434C59" w:rsidRDefault="007E697E" w:rsidP="004F4E55">
      <w:pPr>
        <w:pStyle w:val="22"/>
        <w:shd w:val="clear" w:color="auto" w:fill="auto"/>
        <w:spacing w:before="0" w:after="0" w:line="292" w:lineRule="exact"/>
        <w:ind w:firstLine="740"/>
        <w:rPr>
          <w:sz w:val="28"/>
          <w:szCs w:val="28"/>
        </w:rPr>
      </w:pPr>
      <w:r w:rsidRPr="00434C59">
        <w:rPr>
          <w:sz w:val="28"/>
          <w:szCs w:val="28"/>
        </w:rPr>
        <w:t>Решения, принимаемые на заседании Рабочей группы, оформляются в течение 10 календарных дней после проведения заседания протоколом, который подписывает председательствующий на заседании. Копия протокола заседания Рабочей группы рассылается ее членам в течение 5 рабочих дней со дня оформления протокола.</w:t>
      </w:r>
    </w:p>
    <w:p w:rsidR="007E697E" w:rsidRPr="00434C59" w:rsidRDefault="007E697E" w:rsidP="004F4E55">
      <w:pPr>
        <w:pStyle w:val="22"/>
        <w:shd w:val="clear" w:color="auto" w:fill="auto"/>
        <w:tabs>
          <w:tab w:val="left" w:pos="1114"/>
        </w:tabs>
        <w:spacing w:before="0" w:after="0" w:line="302" w:lineRule="exact"/>
        <w:ind w:firstLine="740"/>
        <w:rPr>
          <w:sz w:val="28"/>
          <w:szCs w:val="28"/>
        </w:rPr>
      </w:pPr>
      <w:r w:rsidRPr="00434C59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434C59">
        <w:rPr>
          <w:sz w:val="28"/>
          <w:szCs w:val="28"/>
        </w:rPr>
        <w:t xml:space="preserve">. </w:t>
      </w:r>
      <w:proofErr w:type="gramStart"/>
      <w:r w:rsidRPr="00434C59">
        <w:rPr>
          <w:sz w:val="28"/>
          <w:szCs w:val="28"/>
        </w:rPr>
        <w:t xml:space="preserve">Решения Рабочей группы, принятые в пределах ее компетенции, обязательны для исполнения представленными в ней территориальными органами федеральных органов исполнительной власти, органами исполнительной власти </w:t>
      </w:r>
      <w:r w:rsidRPr="00434C59">
        <w:rPr>
          <w:rStyle w:val="213pt"/>
          <w:color w:val="auto"/>
          <w:sz w:val="28"/>
          <w:szCs w:val="28"/>
        </w:rPr>
        <w:t xml:space="preserve">Тверской </w:t>
      </w:r>
      <w:r w:rsidRPr="00434C59">
        <w:rPr>
          <w:sz w:val="28"/>
          <w:szCs w:val="28"/>
        </w:rPr>
        <w:t>области, органами местного самоуправления город</w:t>
      </w:r>
      <w:r w:rsidR="00912EFF">
        <w:rPr>
          <w:sz w:val="28"/>
          <w:szCs w:val="28"/>
        </w:rPr>
        <w:t>а Твери</w:t>
      </w:r>
      <w:r w:rsidRPr="00434C59">
        <w:rPr>
          <w:sz w:val="28"/>
          <w:szCs w:val="28"/>
        </w:rPr>
        <w:t>, организациями, реализующими меры по вопросам, связанным с функционированием АПК «Безопасный город» на территории муниципального образования город Тверь.</w:t>
      </w:r>
      <w:proofErr w:type="gramEnd"/>
    </w:p>
    <w:p w:rsidR="007E697E" w:rsidRPr="00434C59" w:rsidRDefault="007E697E" w:rsidP="004F4E55">
      <w:pPr>
        <w:pStyle w:val="22"/>
        <w:shd w:val="clear" w:color="auto" w:fill="auto"/>
        <w:tabs>
          <w:tab w:val="left" w:pos="1114"/>
        </w:tabs>
        <w:spacing w:before="0" w:after="0" w:line="302" w:lineRule="exact"/>
        <w:ind w:firstLine="740"/>
        <w:rPr>
          <w:sz w:val="28"/>
          <w:szCs w:val="28"/>
        </w:rPr>
      </w:pPr>
      <w:r w:rsidRPr="00434C5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434C59">
        <w:rPr>
          <w:sz w:val="28"/>
          <w:szCs w:val="28"/>
        </w:rPr>
        <w:t>. Организационно-техническое, методическое и иное обеспечение деятельности Рабочей группы осуществляется администрацией город</w:t>
      </w:r>
      <w:r w:rsidR="00912EFF">
        <w:rPr>
          <w:sz w:val="28"/>
          <w:szCs w:val="28"/>
        </w:rPr>
        <w:t>а Твери</w:t>
      </w:r>
      <w:r w:rsidRPr="00434C59">
        <w:rPr>
          <w:sz w:val="28"/>
          <w:szCs w:val="28"/>
        </w:rPr>
        <w:t>.</w:t>
      </w:r>
    </w:p>
    <w:p w:rsidR="007E697E" w:rsidRPr="00434C59" w:rsidRDefault="007E697E" w:rsidP="004F4E55">
      <w:pPr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434C59">
        <w:rPr>
          <w:rFonts w:ascii="Times New Roman" w:hAnsi="Times New Roman"/>
          <w:sz w:val="28"/>
          <w:szCs w:val="28"/>
        </w:rPr>
        <w:t>. Информационно-аналитическое обеспечение деятельности Рабочей группы осуществляется территориальными органами федеральных органов исполнительной власти, органами исполнительной власти Тверской области, органами местного самоуправления город</w:t>
      </w:r>
      <w:r w:rsidR="00912EFF">
        <w:rPr>
          <w:rFonts w:ascii="Times New Roman" w:hAnsi="Times New Roman"/>
          <w:sz w:val="28"/>
          <w:szCs w:val="28"/>
        </w:rPr>
        <w:t>а Твери</w:t>
      </w:r>
      <w:r w:rsidRPr="00434C59">
        <w:rPr>
          <w:rFonts w:ascii="Times New Roman" w:hAnsi="Times New Roman"/>
          <w:sz w:val="28"/>
          <w:szCs w:val="28"/>
        </w:rPr>
        <w:t>, организациями, представители которых входят в состав Рабочей группы.</w:t>
      </w:r>
    </w:p>
    <w:p w:rsidR="007E697E" w:rsidRPr="00434C59" w:rsidRDefault="007E697E" w:rsidP="004F4E55">
      <w:pPr>
        <w:pStyle w:val="42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</w:p>
    <w:p w:rsidR="007E697E" w:rsidRDefault="007E697E" w:rsidP="004F4E55">
      <w:pPr>
        <w:pStyle w:val="42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</w:p>
    <w:p w:rsidR="00912EFF" w:rsidRPr="00434C59" w:rsidRDefault="00912EFF" w:rsidP="004F4E55">
      <w:pPr>
        <w:pStyle w:val="42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</w:p>
    <w:p w:rsidR="007E697E" w:rsidRPr="00434C59" w:rsidRDefault="007E697E" w:rsidP="004F4E55">
      <w:pPr>
        <w:pStyle w:val="42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434C59">
        <w:rPr>
          <w:b w:val="0"/>
          <w:sz w:val="28"/>
          <w:szCs w:val="28"/>
        </w:rPr>
        <w:t>Начальник управления по делам ГО, ЧС</w:t>
      </w:r>
    </w:p>
    <w:p w:rsidR="007E697E" w:rsidRPr="00434C59" w:rsidRDefault="007E697E" w:rsidP="008D2179">
      <w:pPr>
        <w:pStyle w:val="42"/>
        <w:shd w:val="clear" w:color="auto" w:fill="auto"/>
        <w:tabs>
          <w:tab w:val="left" w:pos="8145"/>
        </w:tabs>
        <w:spacing w:before="0" w:after="0" w:line="240" w:lineRule="auto"/>
        <w:jc w:val="both"/>
        <w:rPr>
          <w:b w:val="0"/>
          <w:sz w:val="28"/>
          <w:szCs w:val="28"/>
        </w:rPr>
      </w:pPr>
      <w:r w:rsidRPr="00434C59">
        <w:rPr>
          <w:b w:val="0"/>
          <w:sz w:val="28"/>
          <w:szCs w:val="28"/>
        </w:rPr>
        <w:t xml:space="preserve">администрации города Твери </w:t>
      </w:r>
      <w:r w:rsidRPr="00434C59">
        <w:rPr>
          <w:b w:val="0"/>
          <w:sz w:val="28"/>
          <w:szCs w:val="28"/>
        </w:rPr>
        <w:tab/>
        <w:t xml:space="preserve">    А.О. Антонов</w:t>
      </w:r>
    </w:p>
    <w:sectPr w:rsidR="007E697E" w:rsidRPr="00434C59" w:rsidSect="00852F5A">
      <w:type w:val="continuous"/>
      <w:pgSz w:w="11900" w:h="16840"/>
      <w:pgMar w:top="904" w:right="497" w:bottom="1084" w:left="12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7E" w:rsidRDefault="007E697E">
      <w:pPr>
        <w:spacing w:before="0" w:after="0" w:line="240" w:lineRule="auto"/>
      </w:pPr>
      <w:r>
        <w:separator/>
      </w:r>
    </w:p>
  </w:endnote>
  <w:endnote w:type="continuationSeparator" w:id="0">
    <w:p w:rsidR="007E697E" w:rsidRDefault="007E69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7E" w:rsidRDefault="007E697E"/>
  </w:footnote>
  <w:footnote w:type="continuationSeparator" w:id="0">
    <w:p w:rsidR="007E697E" w:rsidRDefault="007E69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63AA8"/>
    <w:multiLevelType w:val="multilevel"/>
    <w:tmpl w:val="17BAA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C4022A6"/>
    <w:multiLevelType w:val="multilevel"/>
    <w:tmpl w:val="C6B20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3E"/>
    <w:rsid w:val="000A1777"/>
    <w:rsid w:val="000D3DC4"/>
    <w:rsid w:val="00136C3E"/>
    <w:rsid w:val="00145189"/>
    <w:rsid w:val="00156E3C"/>
    <w:rsid w:val="001D1EFE"/>
    <w:rsid w:val="00221B07"/>
    <w:rsid w:val="002825F0"/>
    <w:rsid w:val="002D4882"/>
    <w:rsid w:val="002E655A"/>
    <w:rsid w:val="0036701D"/>
    <w:rsid w:val="003A5A76"/>
    <w:rsid w:val="00434C59"/>
    <w:rsid w:val="004F4E55"/>
    <w:rsid w:val="004F7640"/>
    <w:rsid w:val="005A0B12"/>
    <w:rsid w:val="005C0B3A"/>
    <w:rsid w:val="005F7D13"/>
    <w:rsid w:val="00635504"/>
    <w:rsid w:val="00642E76"/>
    <w:rsid w:val="00740E16"/>
    <w:rsid w:val="007E697E"/>
    <w:rsid w:val="00805794"/>
    <w:rsid w:val="00852F5A"/>
    <w:rsid w:val="008D2179"/>
    <w:rsid w:val="008F7E98"/>
    <w:rsid w:val="00912EFF"/>
    <w:rsid w:val="009D2CCA"/>
    <w:rsid w:val="00A1584A"/>
    <w:rsid w:val="00A50B32"/>
    <w:rsid w:val="00A704E9"/>
    <w:rsid w:val="00A979DE"/>
    <w:rsid w:val="00AD5223"/>
    <w:rsid w:val="00C314CF"/>
    <w:rsid w:val="00CB2FB4"/>
    <w:rsid w:val="00D3613D"/>
    <w:rsid w:val="00D6363A"/>
    <w:rsid w:val="00E249B9"/>
    <w:rsid w:val="00E372CA"/>
    <w:rsid w:val="00E71000"/>
    <w:rsid w:val="00E95721"/>
    <w:rsid w:val="00EA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F7640"/>
    <w:pPr>
      <w:spacing w:before="200" w:after="200" w:line="276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F764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F764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4F764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F764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4F764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4F764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F764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4F764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rsid w:val="004F764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7640"/>
    <w:rPr>
      <w:rFonts w:cs="Times New Roman"/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F7640"/>
    <w:rPr>
      <w:rFonts w:cs="Times New Roman"/>
      <w:caps/>
      <w:spacing w:val="15"/>
      <w:shd w:val="clear" w:color="auto" w:fill="DBE5F1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F7640"/>
    <w:rPr>
      <w:rFonts w:cs="Times New Roman"/>
      <w:caps/>
      <w:color w:val="243F60"/>
      <w:spacing w:val="15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F7640"/>
    <w:rPr>
      <w:rFonts w:cs="Times New Roman"/>
      <w:caps/>
      <w:color w:val="365F91"/>
      <w:spacing w:val="1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F7640"/>
    <w:rPr>
      <w:rFonts w:cs="Times New Roman"/>
      <w:caps/>
      <w:color w:val="365F91"/>
      <w:spacing w:val="1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F7640"/>
    <w:rPr>
      <w:rFonts w:cs="Times New Roman"/>
      <w:caps/>
      <w:color w:val="365F91"/>
      <w:spacing w:val="1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F7640"/>
    <w:rPr>
      <w:rFonts w:cs="Times New Roman"/>
      <w:caps/>
      <w:color w:val="365F91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F7640"/>
    <w:rPr>
      <w:rFonts w:cs="Times New Roman"/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F7640"/>
    <w:rPr>
      <w:rFonts w:cs="Times New Roman"/>
      <w:i/>
      <w:caps/>
      <w:spacing w:val="10"/>
      <w:sz w:val="18"/>
      <w:szCs w:val="18"/>
    </w:rPr>
  </w:style>
  <w:style w:type="character" w:styleId="a3">
    <w:name w:val="Hyperlink"/>
    <w:basedOn w:val="a0"/>
    <w:uiPriority w:val="99"/>
    <w:rsid w:val="00E71000"/>
    <w:rPr>
      <w:rFonts w:cs="Times New Roman"/>
      <w:color w:val="0066CC"/>
      <w:u w:val="single"/>
    </w:rPr>
  </w:style>
  <w:style w:type="character" w:customStyle="1" w:styleId="31">
    <w:name w:val="Основной текст (3)_"/>
    <w:basedOn w:val="a0"/>
    <w:link w:val="32"/>
    <w:uiPriority w:val="99"/>
    <w:locked/>
    <w:rsid w:val="00E71000"/>
    <w:rPr>
      <w:rFonts w:ascii="Times New Roman" w:hAnsi="Times New Roman" w:cs="Times New Roman"/>
      <w:sz w:val="21"/>
      <w:szCs w:val="21"/>
      <w:u w:val="none"/>
    </w:rPr>
  </w:style>
  <w:style w:type="character" w:customStyle="1" w:styleId="3-2pt">
    <w:name w:val="Основной текст (3) + Интервал -2 pt"/>
    <w:basedOn w:val="31"/>
    <w:uiPriority w:val="99"/>
    <w:rsid w:val="00E71000"/>
    <w:rPr>
      <w:rFonts w:ascii="Times New Roman" w:hAnsi="Times New Roman" w:cs="Times New Roman"/>
      <w:color w:val="000000"/>
      <w:spacing w:val="-40"/>
      <w:w w:val="100"/>
      <w:position w:val="0"/>
      <w:sz w:val="21"/>
      <w:szCs w:val="21"/>
      <w:u w:val="none"/>
      <w:lang w:val="ru-RU" w:eastAsia="ru-RU"/>
    </w:rPr>
  </w:style>
  <w:style w:type="character" w:customStyle="1" w:styleId="33">
    <w:name w:val="Основной текст (3) + Курсив"/>
    <w:aliases w:val="Интервал -1 pt"/>
    <w:basedOn w:val="31"/>
    <w:uiPriority w:val="99"/>
    <w:rsid w:val="00E71000"/>
    <w:rPr>
      <w:rFonts w:ascii="Times New Roman" w:hAnsi="Times New Roman" w:cs="Times New Roman"/>
      <w:i/>
      <w:iCs/>
      <w:color w:val="000000"/>
      <w:spacing w:val="-30"/>
      <w:w w:val="100"/>
      <w:position w:val="0"/>
      <w:sz w:val="21"/>
      <w:szCs w:val="21"/>
      <w:u w:val="none"/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locked/>
    <w:rsid w:val="00E71000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E71000"/>
    <w:rPr>
      <w:rFonts w:ascii="Times New Roman" w:hAnsi="Times New Roman" w:cs="Times New Roman"/>
      <w:u w:val="none"/>
    </w:rPr>
  </w:style>
  <w:style w:type="character" w:customStyle="1" w:styleId="23">
    <w:name w:val="Основной текст (2) + Полужирный"/>
    <w:basedOn w:val="21"/>
    <w:uiPriority w:val="99"/>
    <w:rsid w:val="00E7100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4">
    <w:name w:val="Основной текст (2) + Курсив"/>
    <w:basedOn w:val="21"/>
    <w:uiPriority w:val="99"/>
    <w:rsid w:val="00E71000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32">
    <w:name w:val="Основной текст (3)"/>
    <w:basedOn w:val="a"/>
    <w:link w:val="31"/>
    <w:uiPriority w:val="99"/>
    <w:rsid w:val="00E71000"/>
    <w:pPr>
      <w:widowControl w:val="0"/>
      <w:shd w:val="clear" w:color="auto" w:fill="FFFFFF"/>
      <w:spacing w:line="252" w:lineRule="exact"/>
    </w:pPr>
    <w:rPr>
      <w:rFonts w:ascii="Times New Roman" w:hAnsi="Times New Roman"/>
      <w:sz w:val="21"/>
      <w:szCs w:val="21"/>
    </w:rPr>
  </w:style>
  <w:style w:type="paragraph" w:customStyle="1" w:styleId="42">
    <w:name w:val="Основной текст (4)"/>
    <w:basedOn w:val="a"/>
    <w:link w:val="41"/>
    <w:uiPriority w:val="99"/>
    <w:rsid w:val="00E71000"/>
    <w:pPr>
      <w:widowControl w:val="0"/>
      <w:shd w:val="clear" w:color="auto" w:fill="FFFFFF"/>
      <w:spacing w:before="840" w:after="60" w:line="240" w:lineRule="atLeast"/>
      <w:jc w:val="center"/>
    </w:pPr>
    <w:rPr>
      <w:rFonts w:ascii="Times New Roman" w:hAnsi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E71000"/>
    <w:pPr>
      <w:widowControl w:val="0"/>
      <w:shd w:val="clear" w:color="auto" w:fill="FFFFFF"/>
      <w:spacing w:before="240" w:line="295" w:lineRule="exact"/>
      <w:jc w:val="both"/>
    </w:pPr>
    <w:rPr>
      <w:rFonts w:ascii="Times New Roman" w:hAnsi="Times New Roman"/>
    </w:rPr>
  </w:style>
  <w:style w:type="character" w:customStyle="1" w:styleId="213pt">
    <w:name w:val="Основной текст (2) + 13 pt"/>
    <w:basedOn w:val="21"/>
    <w:uiPriority w:val="99"/>
    <w:rsid w:val="000A177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4">
    <w:name w:val="caption"/>
    <w:basedOn w:val="a"/>
    <w:next w:val="a"/>
    <w:uiPriority w:val="99"/>
    <w:qFormat/>
    <w:rsid w:val="004F7640"/>
    <w:rPr>
      <w:b/>
      <w:bCs/>
      <w:color w:val="365F91"/>
      <w:sz w:val="16"/>
      <w:szCs w:val="16"/>
    </w:rPr>
  </w:style>
  <w:style w:type="paragraph" w:styleId="a5">
    <w:name w:val="Title"/>
    <w:basedOn w:val="a"/>
    <w:next w:val="a"/>
    <w:link w:val="a6"/>
    <w:uiPriority w:val="99"/>
    <w:qFormat/>
    <w:rsid w:val="004F764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99"/>
    <w:locked/>
    <w:rsid w:val="004F7640"/>
    <w:rPr>
      <w:rFonts w:cs="Times New Roman"/>
      <w:caps/>
      <w:color w:val="4F81BD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99"/>
    <w:qFormat/>
    <w:rsid w:val="004F764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4F7640"/>
    <w:rPr>
      <w:rFonts w:cs="Times New Roman"/>
      <w:caps/>
      <w:color w:val="595959"/>
      <w:spacing w:val="10"/>
      <w:sz w:val="24"/>
      <w:szCs w:val="24"/>
    </w:rPr>
  </w:style>
  <w:style w:type="character" w:styleId="a9">
    <w:name w:val="Strong"/>
    <w:basedOn w:val="a0"/>
    <w:uiPriority w:val="99"/>
    <w:qFormat/>
    <w:rsid w:val="004F7640"/>
    <w:rPr>
      <w:rFonts w:cs="Times New Roman"/>
      <w:b/>
    </w:rPr>
  </w:style>
  <w:style w:type="character" w:styleId="aa">
    <w:name w:val="Emphasis"/>
    <w:basedOn w:val="a0"/>
    <w:uiPriority w:val="99"/>
    <w:qFormat/>
    <w:rsid w:val="004F7640"/>
    <w:rPr>
      <w:rFonts w:cs="Times New Roman"/>
      <w:caps/>
      <w:color w:val="243F60"/>
      <w:spacing w:val="5"/>
    </w:rPr>
  </w:style>
  <w:style w:type="paragraph" w:styleId="ab">
    <w:name w:val="No Spacing"/>
    <w:basedOn w:val="a"/>
    <w:link w:val="ac"/>
    <w:uiPriority w:val="99"/>
    <w:qFormat/>
    <w:rsid w:val="004F7640"/>
    <w:pPr>
      <w:spacing w:before="0" w:after="0" w:line="240" w:lineRule="auto"/>
    </w:pPr>
  </w:style>
  <w:style w:type="character" w:customStyle="1" w:styleId="ac">
    <w:name w:val="Без интервала Знак"/>
    <w:basedOn w:val="a0"/>
    <w:link w:val="ab"/>
    <w:uiPriority w:val="99"/>
    <w:locked/>
    <w:rsid w:val="004F7640"/>
    <w:rPr>
      <w:rFonts w:cs="Times New Roman"/>
      <w:sz w:val="20"/>
      <w:szCs w:val="20"/>
    </w:rPr>
  </w:style>
  <w:style w:type="paragraph" w:styleId="ad">
    <w:name w:val="List Paragraph"/>
    <w:basedOn w:val="a"/>
    <w:uiPriority w:val="99"/>
    <w:qFormat/>
    <w:rsid w:val="004F7640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4F7640"/>
    <w:rPr>
      <w:i/>
      <w:iCs/>
    </w:rPr>
  </w:style>
  <w:style w:type="character" w:customStyle="1" w:styleId="26">
    <w:name w:val="Цитата 2 Знак"/>
    <w:basedOn w:val="a0"/>
    <w:link w:val="25"/>
    <w:uiPriority w:val="99"/>
    <w:locked/>
    <w:rsid w:val="004F7640"/>
    <w:rPr>
      <w:rFonts w:cs="Times New Roman"/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99"/>
    <w:qFormat/>
    <w:rsid w:val="004F764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4F7640"/>
    <w:rPr>
      <w:rFonts w:cs="Times New Roman"/>
      <w:i/>
      <w:iCs/>
      <w:color w:val="4F81BD"/>
      <w:sz w:val="20"/>
      <w:szCs w:val="20"/>
    </w:rPr>
  </w:style>
  <w:style w:type="character" w:styleId="af0">
    <w:name w:val="Subtle Emphasis"/>
    <w:basedOn w:val="a0"/>
    <w:uiPriority w:val="99"/>
    <w:qFormat/>
    <w:rsid w:val="004F7640"/>
    <w:rPr>
      <w:rFonts w:cs="Times New Roman"/>
      <w:i/>
      <w:color w:val="243F60"/>
    </w:rPr>
  </w:style>
  <w:style w:type="character" w:styleId="af1">
    <w:name w:val="Intense Emphasis"/>
    <w:basedOn w:val="a0"/>
    <w:uiPriority w:val="99"/>
    <w:qFormat/>
    <w:rsid w:val="004F7640"/>
    <w:rPr>
      <w:rFonts w:cs="Times New Roman"/>
      <w:b/>
      <w:caps/>
      <w:color w:val="243F60"/>
      <w:spacing w:val="10"/>
    </w:rPr>
  </w:style>
  <w:style w:type="character" w:styleId="af2">
    <w:name w:val="Subtle Reference"/>
    <w:basedOn w:val="a0"/>
    <w:uiPriority w:val="99"/>
    <w:qFormat/>
    <w:rsid w:val="004F7640"/>
    <w:rPr>
      <w:rFonts w:cs="Times New Roman"/>
      <w:b/>
      <w:color w:val="4F81BD"/>
    </w:rPr>
  </w:style>
  <w:style w:type="character" w:styleId="af3">
    <w:name w:val="Intense Reference"/>
    <w:basedOn w:val="a0"/>
    <w:uiPriority w:val="99"/>
    <w:qFormat/>
    <w:rsid w:val="004F7640"/>
    <w:rPr>
      <w:rFonts w:cs="Times New Roman"/>
      <w:b/>
      <w:i/>
      <w:caps/>
      <w:color w:val="4F81BD"/>
    </w:rPr>
  </w:style>
  <w:style w:type="character" w:styleId="af4">
    <w:name w:val="Book Title"/>
    <w:basedOn w:val="a0"/>
    <w:uiPriority w:val="99"/>
    <w:qFormat/>
    <w:rsid w:val="004F7640"/>
    <w:rPr>
      <w:rFonts w:cs="Times New Roman"/>
      <w:b/>
      <w:i/>
      <w:spacing w:val="9"/>
    </w:rPr>
  </w:style>
  <w:style w:type="paragraph" w:styleId="af5">
    <w:name w:val="TOC Heading"/>
    <w:basedOn w:val="1"/>
    <w:next w:val="a"/>
    <w:uiPriority w:val="99"/>
    <w:qFormat/>
    <w:rsid w:val="004F7640"/>
    <w:pPr>
      <w:outlineLvl w:val="9"/>
    </w:pPr>
  </w:style>
  <w:style w:type="paragraph" w:styleId="af6">
    <w:name w:val="Balloon Text"/>
    <w:basedOn w:val="a"/>
    <w:link w:val="af7"/>
    <w:uiPriority w:val="99"/>
    <w:semiHidden/>
    <w:locked/>
    <w:rsid w:val="0014518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F7640"/>
    <w:pPr>
      <w:spacing w:before="200" w:after="200" w:line="276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F764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F764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4F764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F764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4F764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4F764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F764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4F764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rsid w:val="004F764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7640"/>
    <w:rPr>
      <w:rFonts w:cs="Times New Roman"/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F7640"/>
    <w:rPr>
      <w:rFonts w:cs="Times New Roman"/>
      <w:caps/>
      <w:spacing w:val="15"/>
      <w:shd w:val="clear" w:color="auto" w:fill="DBE5F1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F7640"/>
    <w:rPr>
      <w:rFonts w:cs="Times New Roman"/>
      <w:caps/>
      <w:color w:val="243F60"/>
      <w:spacing w:val="15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F7640"/>
    <w:rPr>
      <w:rFonts w:cs="Times New Roman"/>
      <w:caps/>
      <w:color w:val="365F91"/>
      <w:spacing w:val="1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F7640"/>
    <w:rPr>
      <w:rFonts w:cs="Times New Roman"/>
      <w:caps/>
      <w:color w:val="365F91"/>
      <w:spacing w:val="1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F7640"/>
    <w:rPr>
      <w:rFonts w:cs="Times New Roman"/>
      <w:caps/>
      <w:color w:val="365F91"/>
      <w:spacing w:val="1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F7640"/>
    <w:rPr>
      <w:rFonts w:cs="Times New Roman"/>
      <w:caps/>
      <w:color w:val="365F91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F7640"/>
    <w:rPr>
      <w:rFonts w:cs="Times New Roman"/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F7640"/>
    <w:rPr>
      <w:rFonts w:cs="Times New Roman"/>
      <w:i/>
      <w:caps/>
      <w:spacing w:val="10"/>
      <w:sz w:val="18"/>
      <w:szCs w:val="18"/>
    </w:rPr>
  </w:style>
  <w:style w:type="character" w:styleId="a3">
    <w:name w:val="Hyperlink"/>
    <w:basedOn w:val="a0"/>
    <w:uiPriority w:val="99"/>
    <w:rsid w:val="00E71000"/>
    <w:rPr>
      <w:rFonts w:cs="Times New Roman"/>
      <w:color w:val="0066CC"/>
      <w:u w:val="single"/>
    </w:rPr>
  </w:style>
  <w:style w:type="character" w:customStyle="1" w:styleId="31">
    <w:name w:val="Основной текст (3)_"/>
    <w:basedOn w:val="a0"/>
    <w:link w:val="32"/>
    <w:uiPriority w:val="99"/>
    <w:locked/>
    <w:rsid w:val="00E71000"/>
    <w:rPr>
      <w:rFonts w:ascii="Times New Roman" w:hAnsi="Times New Roman" w:cs="Times New Roman"/>
      <w:sz w:val="21"/>
      <w:szCs w:val="21"/>
      <w:u w:val="none"/>
    </w:rPr>
  </w:style>
  <w:style w:type="character" w:customStyle="1" w:styleId="3-2pt">
    <w:name w:val="Основной текст (3) + Интервал -2 pt"/>
    <w:basedOn w:val="31"/>
    <w:uiPriority w:val="99"/>
    <w:rsid w:val="00E71000"/>
    <w:rPr>
      <w:rFonts w:ascii="Times New Roman" w:hAnsi="Times New Roman" w:cs="Times New Roman"/>
      <w:color w:val="000000"/>
      <w:spacing w:val="-40"/>
      <w:w w:val="100"/>
      <w:position w:val="0"/>
      <w:sz w:val="21"/>
      <w:szCs w:val="21"/>
      <w:u w:val="none"/>
      <w:lang w:val="ru-RU" w:eastAsia="ru-RU"/>
    </w:rPr>
  </w:style>
  <w:style w:type="character" w:customStyle="1" w:styleId="33">
    <w:name w:val="Основной текст (3) + Курсив"/>
    <w:aliases w:val="Интервал -1 pt"/>
    <w:basedOn w:val="31"/>
    <w:uiPriority w:val="99"/>
    <w:rsid w:val="00E71000"/>
    <w:rPr>
      <w:rFonts w:ascii="Times New Roman" w:hAnsi="Times New Roman" w:cs="Times New Roman"/>
      <w:i/>
      <w:iCs/>
      <w:color w:val="000000"/>
      <w:spacing w:val="-30"/>
      <w:w w:val="100"/>
      <w:position w:val="0"/>
      <w:sz w:val="21"/>
      <w:szCs w:val="21"/>
      <w:u w:val="none"/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locked/>
    <w:rsid w:val="00E71000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E71000"/>
    <w:rPr>
      <w:rFonts w:ascii="Times New Roman" w:hAnsi="Times New Roman" w:cs="Times New Roman"/>
      <w:u w:val="none"/>
    </w:rPr>
  </w:style>
  <w:style w:type="character" w:customStyle="1" w:styleId="23">
    <w:name w:val="Основной текст (2) + Полужирный"/>
    <w:basedOn w:val="21"/>
    <w:uiPriority w:val="99"/>
    <w:rsid w:val="00E7100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4">
    <w:name w:val="Основной текст (2) + Курсив"/>
    <w:basedOn w:val="21"/>
    <w:uiPriority w:val="99"/>
    <w:rsid w:val="00E71000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32">
    <w:name w:val="Основной текст (3)"/>
    <w:basedOn w:val="a"/>
    <w:link w:val="31"/>
    <w:uiPriority w:val="99"/>
    <w:rsid w:val="00E71000"/>
    <w:pPr>
      <w:widowControl w:val="0"/>
      <w:shd w:val="clear" w:color="auto" w:fill="FFFFFF"/>
      <w:spacing w:line="252" w:lineRule="exact"/>
    </w:pPr>
    <w:rPr>
      <w:rFonts w:ascii="Times New Roman" w:hAnsi="Times New Roman"/>
      <w:sz w:val="21"/>
      <w:szCs w:val="21"/>
    </w:rPr>
  </w:style>
  <w:style w:type="paragraph" w:customStyle="1" w:styleId="42">
    <w:name w:val="Основной текст (4)"/>
    <w:basedOn w:val="a"/>
    <w:link w:val="41"/>
    <w:uiPriority w:val="99"/>
    <w:rsid w:val="00E71000"/>
    <w:pPr>
      <w:widowControl w:val="0"/>
      <w:shd w:val="clear" w:color="auto" w:fill="FFFFFF"/>
      <w:spacing w:before="840" w:after="60" w:line="240" w:lineRule="atLeast"/>
      <w:jc w:val="center"/>
    </w:pPr>
    <w:rPr>
      <w:rFonts w:ascii="Times New Roman" w:hAnsi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E71000"/>
    <w:pPr>
      <w:widowControl w:val="0"/>
      <w:shd w:val="clear" w:color="auto" w:fill="FFFFFF"/>
      <w:spacing w:before="240" w:line="295" w:lineRule="exact"/>
      <w:jc w:val="both"/>
    </w:pPr>
    <w:rPr>
      <w:rFonts w:ascii="Times New Roman" w:hAnsi="Times New Roman"/>
    </w:rPr>
  </w:style>
  <w:style w:type="character" w:customStyle="1" w:styleId="213pt">
    <w:name w:val="Основной текст (2) + 13 pt"/>
    <w:basedOn w:val="21"/>
    <w:uiPriority w:val="99"/>
    <w:rsid w:val="000A177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4">
    <w:name w:val="caption"/>
    <w:basedOn w:val="a"/>
    <w:next w:val="a"/>
    <w:uiPriority w:val="99"/>
    <w:qFormat/>
    <w:rsid w:val="004F7640"/>
    <w:rPr>
      <w:b/>
      <w:bCs/>
      <w:color w:val="365F91"/>
      <w:sz w:val="16"/>
      <w:szCs w:val="16"/>
    </w:rPr>
  </w:style>
  <w:style w:type="paragraph" w:styleId="a5">
    <w:name w:val="Title"/>
    <w:basedOn w:val="a"/>
    <w:next w:val="a"/>
    <w:link w:val="a6"/>
    <w:uiPriority w:val="99"/>
    <w:qFormat/>
    <w:rsid w:val="004F764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99"/>
    <w:locked/>
    <w:rsid w:val="004F7640"/>
    <w:rPr>
      <w:rFonts w:cs="Times New Roman"/>
      <w:caps/>
      <w:color w:val="4F81BD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99"/>
    <w:qFormat/>
    <w:rsid w:val="004F764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4F7640"/>
    <w:rPr>
      <w:rFonts w:cs="Times New Roman"/>
      <w:caps/>
      <w:color w:val="595959"/>
      <w:spacing w:val="10"/>
      <w:sz w:val="24"/>
      <w:szCs w:val="24"/>
    </w:rPr>
  </w:style>
  <w:style w:type="character" w:styleId="a9">
    <w:name w:val="Strong"/>
    <w:basedOn w:val="a0"/>
    <w:uiPriority w:val="99"/>
    <w:qFormat/>
    <w:rsid w:val="004F7640"/>
    <w:rPr>
      <w:rFonts w:cs="Times New Roman"/>
      <w:b/>
    </w:rPr>
  </w:style>
  <w:style w:type="character" w:styleId="aa">
    <w:name w:val="Emphasis"/>
    <w:basedOn w:val="a0"/>
    <w:uiPriority w:val="99"/>
    <w:qFormat/>
    <w:rsid w:val="004F7640"/>
    <w:rPr>
      <w:rFonts w:cs="Times New Roman"/>
      <w:caps/>
      <w:color w:val="243F60"/>
      <w:spacing w:val="5"/>
    </w:rPr>
  </w:style>
  <w:style w:type="paragraph" w:styleId="ab">
    <w:name w:val="No Spacing"/>
    <w:basedOn w:val="a"/>
    <w:link w:val="ac"/>
    <w:uiPriority w:val="99"/>
    <w:qFormat/>
    <w:rsid w:val="004F7640"/>
    <w:pPr>
      <w:spacing w:before="0" w:after="0" w:line="240" w:lineRule="auto"/>
    </w:pPr>
  </w:style>
  <w:style w:type="character" w:customStyle="1" w:styleId="ac">
    <w:name w:val="Без интервала Знак"/>
    <w:basedOn w:val="a0"/>
    <w:link w:val="ab"/>
    <w:uiPriority w:val="99"/>
    <w:locked/>
    <w:rsid w:val="004F7640"/>
    <w:rPr>
      <w:rFonts w:cs="Times New Roman"/>
      <w:sz w:val="20"/>
      <w:szCs w:val="20"/>
    </w:rPr>
  </w:style>
  <w:style w:type="paragraph" w:styleId="ad">
    <w:name w:val="List Paragraph"/>
    <w:basedOn w:val="a"/>
    <w:uiPriority w:val="99"/>
    <w:qFormat/>
    <w:rsid w:val="004F7640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4F7640"/>
    <w:rPr>
      <w:i/>
      <w:iCs/>
    </w:rPr>
  </w:style>
  <w:style w:type="character" w:customStyle="1" w:styleId="26">
    <w:name w:val="Цитата 2 Знак"/>
    <w:basedOn w:val="a0"/>
    <w:link w:val="25"/>
    <w:uiPriority w:val="99"/>
    <w:locked/>
    <w:rsid w:val="004F7640"/>
    <w:rPr>
      <w:rFonts w:cs="Times New Roman"/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99"/>
    <w:qFormat/>
    <w:rsid w:val="004F764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4F7640"/>
    <w:rPr>
      <w:rFonts w:cs="Times New Roman"/>
      <w:i/>
      <w:iCs/>
      <w:color w:val="4F81BD"/>
      <w:sz w:val="20"/>
      <w:szCs w:val="20"/>
    </w:rPr>
  </w:style>
  <w:style w:type="character" w:styleId="af0">
    <w:name w:val="Subtle Emphasis"/>
    <w:basedOn w:val="a0"/>
    <w:uiPriority w:val="99"/>
    <w:qFormat/>
    <w:rsid w:val="004F7640"/>
    <w:rPr>
      <w:rFonts w:cs="Times New Roman"/>
      <w:i/>
      <w:color w:val="243F60"/>
    </w:rPr>
  </w:style>
  <w:style w:type="character" w:styleId="af1">
    <w:name w:val="Intense Emphasis"/>
    <w:basedOn w:val="a0"/>
    <w:uiPriority w:val="99"/>
    <w:qFormat/>
    <w:rsid w:val="004F7640"/>
    <w:rPr>
      <w:rFonts w:cs="Times New Roman"/>
      <w:b/>
      <w:caps/>
      <w:color w:val="243F60"/>
      <w:spacing w:val="10"/>
    </w:rPr>
  </w:style>
  <w:style w:type="character" w:styleId="af2">
    <w:name w:val="Subtle Reference"/>
    <w:basedOn w:val="a0"/>
    <w:uiPriority w:val="99"/>
    <w:qFormat/>
    <w:rsid w:val="004F7640"/>
    <w:rPr>
      <w:rFonts w:cs="Times New Roman"/>
      <w:b/>
      <w:color w:val="4F81BD"/>
    </w:rPr>
  </w:style>
  <w:style w:type="character" w:styleId="af3">
    <w:name w:val="Intense Reference"/>
    <w:basedOn w:val="a0"/>
    <w:uiPriority w:val="99"/>
    <w:qFormat/>
    <w:rsid w:val="004F7640"/>
    <w:rPr>
      <w:rFonts w:cs="Times New Roman"/>
      <w:b/>
      <w:i/>
      <w:caps/>
      <w:color w:val="4F81BD"/>
    </w:rPr>
  </w:style>
  <w:style w:type="character" w:styleId="af4">
    <w:name w:val="Book Title"/>
    <w:basedOn w:val="a0"/>
    <w:uiPriority w:val="99"/>
    <w:qFormat/>
    <w:rsid w:val="004F7640"/>
    <w:rPr>
      <w:rFonts w:cs="Times New Roman"/>
      <w:b/>
      <w:i/>
      <w:spacing w:val="9"/>
    </w:rPr>
  </w:style>
  <w:style w:type="paragraph" w:styleId="af5">
    <w:name w:val="TOC Heading"/>
    <w:basedOn w:val="1"/>
    <w:next w:val="a"/>
    <w:uiPriority w:val="99"/>
    <w:qFormat/>
    <w:rsid w:val="004F7640"/>
    <w:pPr>
      <w:outlineLvl w:val="9"/>
    </w:pPr>
  </w:style>
  <w:style w:type="paragraph" w:styleId="af6">
    <w:name w:val="Balloon Text"/>
    <w:basedOn w:val="a"/>
    <w:link w:val="af7"/>
    <w:uiPriority w:val="99"/>
    <w:semiHidden/>
    <w:locked/>
    <w:rsid w:val="0014518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9248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Кристина В. Юдова</dc:creator>
  <cp:lastModifiedBy>Кристина А. Храпова</cp:lastModifiedBy>
  <cp:revision>3</cp:revision>
  <cp:lastPrinted>2015-08-11T07:40:00Z</cp:lastPrinted>
  <dcterms:created xsi:type="dcterms:W3CDTF">2015-08-11T12:21:00Z</dcterms:created>
  <dcterms:modified xsi:type="dcterms:W3CDTF">2015-08-13T07:00:00Z</dcterms:modified>
</cp:coreProperties>
</file>